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Times New Roman" w:hAnsi="Times New Roman" w:eastAsia="方正小标宋简体" w:cs="方正小标宋简体"/>
          <w:sz w:val="62"/>
          <w:szCs w:val="62"/>
          <w:lang w:eastAsia="zh-CN"/>
        </w:rPr>
      </w:pPr>
      <w:r>
        <w:rPr>
          <w:rFonts w:hint="eastAsia" w:ascii="Times New Roman" w:hAnsi="Times New Roman" w:eastAsia="方正小标宋简体" w:cs="方正小标宋简体"/>
          <w:sz w:val="62"/>
          <w:szCs w:val="62"/>
          <w:lang w:eastAsia="zh-CN"/>
        </w:rPr>
        <w:t>河</w:t>
      </w:r>
      <w:r>
        <w:rPr>
          <w:rFonts w:hint="eastAsia" w:ascii="Times New Roman" w:hAnsi="Times New Roman" w:eastAsia="方正小标宋简体" w:cs="方正小标宋简体"/>
          <w:sz w:val="62"/>
          <w:szCs w:val="62"/>
        </w:rPr>
        <w:t>南省民政</w:t>
      </w:r>
      <w:r>
        <w:rPr>
          <w:rFonts w:hint="eastAsia" w:ascii="Times New Roman" w:hAnsi="Times New Roman" w:eastAsia="方正小标宋简体" w:cs="方正小标宋简体"/>
          <w:sz w:val="62"/>
          <w:szCs w:val="62"/>
          <w:lang w:eastAsia="zh-CN"/>
        </w:rPr>
        <w:t>政策理论研究</w:t>
      </w:r>
    </w:p>
    <w:p>
      <w:pPr>
        <w:jc w:val="center"/>
        <w:rPr>
          <w:rFonts w:ascii="Times New Roman" w:hAnsi="Times New Roman" w:eastAsia="方正小标宋简体" w:cs="Times New Roman"/>
          <w:sz w:val="62"/>
          <w:szCs w:val="62"/>
        </w:rPr>
      </w:pPr>
      <w:r>
        <w:rPr>
          <w:rFonts w:hint="eastAsia" w:ascii="Times New Roman" w:hAnsi="Times New Roman" w:eastAsia="方正小标宋简体" w:cs="方正小标宋简体"/>
          <w:sz w:val="62"/>
          <w:szCs w:val="62"/>
          <w:lang w:eastAsia="zh-CN"/>
        </w:rPr>
        <w:t>优秀论文</w:t>
      </w:r>
      <w:r>
        <w:rPr>
          <w:rFonts w:hint="eastAsia" w:ascii="Times New Roman" w:hAnsi="Times New Roman" w:eastAsia="方正小标宋简体" w:cs="方正小标宋简体"/>
          <w:sz w:val="62"/>
          <w:szCs w:val="62"/>
        </w:rPr>
        <w:t>申</w:t>
      </w:r>
      <w:r>
        <w:rPr>
          <w:rFonts w:hint="eastAsia" w:ascii="Times New Roman" w:hAnsi="Times New Roman" w:eastAsia="方正小标宋简体" w:cs="方正小标宋简体"/>
          <w:sz w:val="62"/>
          <w:szCs w:val="62"/>
          <w:lang w:eastAsia="zh-CN"/>
        </w:rPr>
        <w:t>报表</w:t>
      </w:r>
    </w:p>
    <w:p>
      <w:pPr>
        <w:spacing w:line="560" w:lineRule="exact"/>
        <w:ind w:firstLine="420" w:firstLineChars="200"/>
        <w:rPr>
          <w:rFonts w:ascii="Times New Roman" w:hAnsi="Times New Roman" w:cs="Times New Roman"/>
        </w:rPr>
      </w:pPr>
    </w:p>
    <w:p>
      <w:pPr>
        <w:spacing w:line="560" w:lineRule="exact"/>
        <w:ind w:firstLine="420" w:firstLineChars="200"/>
        <w:rPr>
          <w:rFonts w:ascii="Times New Roman" w:hAnsi="Times New Roman" w:cs="Times New Roman"/>
        </w:rPr>
      </w:pPr>
    </w:p>
    <w:p>
      <w:pPr>
        <w:spacing w:line="560" w:lineRule="exact"/>
        <w:ind w:firstLine="420" w:firstLineChars="200"/>
        <w:rPr>
          <w:rFonts w:ascii="Times New Roman" w:hAnsi="Times New Roman" w:cs="Times New Roman"/>
        </w:rPr>
      </w:pPr>
    </w:p>
    <w:p>
      <w:pPr>
        <w:spacing w:line="560" w:lineRule="exact"/>
        <w:ind w:firstLine="642" w:firstLineChars="20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Times New Roman" w:hAnsi="宋体" w:cs="Times New Roman"/>
          <w:sz w:val="32"/>
          <w:szCs w:val="32"/>
          <w:u w:val="single"/>
        </w:rPr>
      </w:pPr>
      <w:r>
        <w:rPr>
          <w:rFonts w:hint="eastAsia" w:ascii="Times New Roman" w:hAnsi="宋体" w:cs="宋体"/>
          <w:sz w:val="32"/>
          <w:szCs w:val="32"/>
          <w:lang w:eastAsia="zh-CN"/>
        </w:rPr>
        <w:t>论</w:t>
      </w:r>
      <w:r>
        <w:rPr>
          <w:rFonts w:hint="eastAsia" w:ascii="Times New Roman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宋体" w:cs="宋体"/>
          <w:sz w:val="32"/>
          <w:szCs w:val="32"/>
          <w:lang w:eastAsia="zh-CN"/>
        </w:rPr>
        <w:t>文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宋体" w:cs="宋体"/>
          <w:sz w:val="32"/>
          <w:szCs w:val="32"/>
        </w:rPr>
        <w:t>名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hint="eastAsia" w:ascii="Times New Roman" w:hAnsi="宋体" w:cs="宋体"/>
          <w:sz w:val="32"/>
          <w:szCs w:val="32"/>
        </w:rPr>
        <w:t>称</w:t>
      </w:r>
      <w:r>
        <w:rPr>
          <w:rFonts w:ascii="Times New Roman" w:hAnsi="宋体" w:cs="Times New Roman"/>
          <w:sz w:val="32"/>
          <w:szCs w:val="32"/>
          <w:u w:val="single"/>
        </w:rPr>
        <w:t xml:space="preserve">                         </w:t>
      </w:r>
    </w:p>
    <w:p>
      <w:pPr>
        <w:spacing w:line="560" w:lineRule="exact"/>
        <w:ind w:firstLine="640" w:firstLineChars="200"/>
        <w:rPr>
          <w:rFonts w:ascii="Times New Roman" w:hAnsi="宋体" w:cs="Times New Roman"/>
          <w:sz w:val="32"/>
          <w:szCs w:val="32"/>
        </w:rPr>
      </w:pPr>
      <w:r>
        <w:rPr>
          <w:rFonts w:hint="eastAsia" w:ascii="Times New Roman" w:hAnsi="宋体" w:cs="宋体"/>
          <w:sz w:val="32"/>
          <w:szCs w:val="32"/>
          <w:lang w:eastAsia="zh-CN"/>
        </w:rPr>
        <w:t>论</w:t>
      </w:r>
      <w:r>
        <w:rPr>
          <w:rFonts w:hint="eastAsia" w:ascii="Times New Roman" w:hAnsi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宋体" w:cs="宋体"/>
          <w:sz w:val="32"/>
          <w:szCs w:val="32"/>
          <w:lang w:eastAsia="zh-CN"/>
        </w:rPr>
        <w:t>文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int="eastAsia" w:ascii="Times New Roman" w:hAnsi="宋体" w:cs="宋体"/>
          <w:sz w:val="32"/>
          <w:szCs w:val="32"/>
        </w:rPr>
        <w:t>负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int="eastAsia" w:ascii="Times New Roman" w:hAnsi="宋体" w:cs="宋体"/>
          <w:sz w:val="32"/>
          <w:szCs w:val="32"/>
        </w:rPr>
        <w:t>责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int="eastAsia" w:ascii="Times New Roman" w:hAnsi="宋体" w:cs="宋体"/>
          <w:sz w:val="32"/>
          <w:szCs w:val="32"/>
        </w:rPr>
        <w:t>人</w:t>
      </w:r>
      <w:r>
        <w:rPr>
          <w:rFonts w:ascii="Times New Roman" w:hAnsi="宋体" w:cs="Times New Roman"/>
          <w:sz w:val="32"/>
          <w:szCs w:val="32"/>
          <w:u w:val="single"/>
        </w:rPr>
        <w:t xml:space="preserve">                         </w:t>
      </w:r>
    </w:p>
    <w:p>
      <w:pPr>
        <w:spacing w:line="560" w:lineRule="exact"/>
        <w:ind w:firstLine="640" w:firstLineChars="200"/>
        <w:rPr>
          <w:rFonts w:ascii="Times New Roman" w:hAnsi="宋体" w:cs="Times New Roman"/>
          <w:sz w:val="32"/>
          <w:szCs w:val="32"/>
        </w:rPr>
      </w:pPr>
      <w:r>
        <w:rPr>
          <w:rFonts w:hint="eastAsia" w:ascii="Times New Roman" w:hAnsi="宋体" w:cs="宋体"/>
          <w:sz w:val="32"/>
          <w:szCs w:val="32"/>
        </w:rPr>
        <w:t>负责人所在单位</w:t>
      </w:r>
      <w:r>
        <w:rPr>
          <w:rFonts w:ascii="Times New Roman" w:hAnsi="宋体" w:cs="Times New Roman"/>
          <w:sz w:val="32"/>
          <w:szCs w:val="32"/>
          <w:u w:val="single"/>
        </w:rPr>
        <w:t xml:space="preserve">                         </w:t>
      </w:r>
    </w:p>
    <w:p>
      <w:pPr>
        <w:spacing w:line="560" w:lineRule="exact"/>
        <w:ind w:firstLine="640" w:firstLineChars="200"/>
        <w:rPr>
          <w:rFonts w:ascii="Times New Roman" w:hAnsi="宋体" w:cs="Times New Roman"/>
          <w:sz w:val="32"/>
          <w:szCs w:val="32"/>
        </w:rPr>
      </w:pPr>
      <w:r>
        <w:rPr>
          <w:rFonts w:hint="eastAsia" w:ascii="Times New Roman" w:hAnsi="宋体" w:cs="宋体"/>
          <w:sz w:val="32"/>
          <w:szCs w:val="32"/>
        </w:rPr>
        <w:t>填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hint="eastAsia" w:ascii="Times New Roman" w:hAnsi="宋体" w:cs="宋体"/>
          <w:sz w:val="32"/>
          <w:szCs w:val="32"/>
        </w:rPr>
        <w:t>表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hint="eastAsia" w:ascii="Times New Roman" w:hAnsi="宋体" w:cs="宋体"/>
          <w:sz w:val="32"/>
          <w:szCs w:val="32"/>
        </w:rPr>
        <w:t>日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hint="eastAsia" w:ascii="Times New Roman" w:hAnsi="宋体" w:cs="宋体"/>
          <w:sz w:val="32"/>
          <w:szCs w:val="32"/>
        </w:rPr>
        <w:t>期</w:t>
      </w:r>
      <w:r>
        <w:rPr>
          <w:rFonts w:ascii="Times New Roman" w:hAnsi="宋体" w:cs="Times New Roman"/>
          <w:sz w:val="32"/>
          <w:szCs w:val="32"/>
          <w:u w:val="single"/>
        </w:rPr>
        <w:t xml:space="preserve">                         </w:t>
      </w:r>
    </w:p>
    <w:p>
      <w:pPr>
        <w:spacing w:line="560" w:lineRule="exact"/>
        <w:ind w:firstLine="640" w:firstLineChars="200"/>
        <w:jc w:val="center"/>
        <w:rPr>
          <w:rFonts w:ascii="Times New Roman" w:hAnsi="Times New Roman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Times New Roman" w:hAnsi="Times New Roman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黑体" w:hAnsi="Times New Roman" w:eastAsia="黑体" w:cs="Times New Roman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二零二</w:t>
      </w:r>
      <w:r>
        <w:rPr>
          <w:rFonts w:hint="default" w:asci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eastAsia="黑体" w:cs="黑体"/>
          <w:sz w:val="32"/>
          <w:szCs w:val="32"/>
        </w:rPr>
        <w:t>年</w:t>
      </w:r>
      <w:r>
        <w:rPr>
          <w:rFonts w:hint="eastAsia" w:asci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eastAsia="黑体" w:cs="黑体"/>
          <w:sz w:val="32"/>
          <w:szCs w:val="32"/>
        </w:rPr>
        <w:t>月</w:t>
      </w:r>
    </w:p>
    <w:p>
      <w:pPr>
        <w:spacing w:line="560" w:lineRule="exact"/>
        <w:ind w:firstLine="600" w:firstLineChars="2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  <w:sz w:val="30"/>
          <w:szCs w:val="30"/>
        </w:rPr>
        <w:br w:type="page"/>
      </w:r>
    </w:p>
    <w:tbl>
      <w:tblPr>
        <w:tblStyle w:val="3"/>
        <w:tblW w:w="96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7"/>
        <w:gridCol w:w="650"/>
        <w:gridCol w:w="711"/>
        <w:gridCol w:w="322"/>
        <w:gridCol w:w="603"/>
        <w:gridCol w:w="464"/>
        <w:gridCol w:w="572"/>
        <w:gridCol w:w="1080"/>
        <w:gridCol w:w="1081"/>
        <w:gridCol w:w="1069"/>
        <w:gridCol w:w="2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4" w:hRule="atLeast"/>
          <w:jc w:val="center"/>
        </w:trPr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lang w:eastAsia="zh-CN"/>
              </w:rPr>
              <w:t>论文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8717" w:type="dxa"/>
            <w:gridSpan w:val="11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类别</w:t>
            </w:r>
          </w:p>
        </w:tc>
        <w:tc>
          <w:tcPr>
            <w:tcW w:w="8717" w:type="dxa"/>
            <w:gridSpan w:val="11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养老老龄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 社会救助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 社会事务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 区划地名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儿童福利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 社会组织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慈善事业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 综合业务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</w:pPr>
            <w:r>
              <w:rPr>
                <w:rFonts w:hint="eastAsia"/>
                <w:sz w:val="24"/>
              </w:rPr>
              <w:t>申报单位</w:t>
            </w:r>
          </w:p>
        </w:tc>
        <w:tc>
          <w:tcPr>
            <w:tcW w:w="8717" w:type="dxa"/>
            <w:gridSpan w:val="11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76" w:hRule="atLeast"/>
          <w:jc w:val="center"/>
        </w:trPr>
        <w:tc>
          <w:tcPr>
            <w:tcW w:w="9649" w:type="dxa"/>
            <w:gridSpan w:val="12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参与单位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1" w:hRule="atLeast"/>
          <w:jc w:val="center"/>
        </w:trPr>
        <w:tc>
          <w:tcPr>
            <w:tcW w:w="93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710" w:type="dxa"/>
            <w:gridSpan w:val="1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3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710" w:type="dxa"/>
            <w:gridSpan w:val="1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论文</w:t>
            </w:r>
            <w:r>
              <w:rPr>
                <w:rFonts w:hint="eastAsia"/>
                <w:sz w:val="24"/>
              </w:rPr>
              <w:t>完成期限</w:t>
            </w:r>
          </w:p>
        </w:tc>
        <w:tc>
          <w:tcPr>
            <w:tcW w:w="8710" w:type="dxa"/>
            <w:gridSpan w:val="10"/>
            <w:vAlign w:val="center"/>
          </w:tcPr>
          <w:p>
            <w:pPr>
              <w:ind w:firstLine="630" w:firstLineChars="300"/>
              <w:jc w:val="center"/>
            </w:pPr>
            <w:r>
              <w:rPr>
                <w:rFonts w:hint="eastAsia"/>
              </w:rPr>
              <w:t xml:space="preserve">  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 xml:space="preserve"> 月</w:t>
            </w:r>
            <w:r>
              <w:rPr>
                <w:rFonts w:hint="eastAsia"/>
                <w:lang w:val="en-US" w:eastAsia="zh-CN"/>
              </w:rPr>
              <w:t>30</w:t>
            </w:r>
            <w:bookmarkStart w:id="0" w:name="_GoBack"/>
            <w:bookmarkEnd w:id="0"/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93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论文</w:t>
            </w:r>
          </w:p>
          <w:p>
            <w:pPr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92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11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1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939" w:type="dxa"/>
            <w:gridSpan w:val="2"/>
            <w:vMerge w:val="continue"/>
            <w:vAlign w:val="center"/>
          </w:tcPr>
          <w:p/>
        </w:tc>
        <w:tc>
          <w:tcPr>
            <w:tcW w:w="1361" w:type="dxa"/>
            <w:gridSpan w:val="2"/>
            <w:vAlign w:val="center"/>
          </w:tcPr>
          <w:p/>
        </w:tc>
        <w:tc>
          <w:tcPr>
            <w:tcW w:w="925" w:type="dxa"/>
            <w:gridSpan w:val="2"/>
            <w:vAlign w:val="center"/>
          </w:tcPr>
          <w:p/>
        </w:tc>
        <w:tc>
          <w:tcPr>
            <w:tcW w:w="2116" w:type="dxa"/>
            <w:gridSpan w:val="3"/>
            <w:vAlign w:val="center"/>
          </w:tcPr>
          <w:p/>
        </w:tc>
        <w:tc>
          <w:tcPr>
            <w:tcW w:w="1081" w:type="dxa"/>
            <w:vAlign w:val="center"/>
          </w:tcPr>
          <w:p>
            <w:pPr>
              <w:ind w:firstLine="630" w:firstLineChars="300"/>
            </w:pPr>
          </w:p>
        </w:tc>
        <w:tc>
          <w:tcPr>
            <w:tcW w:w="1069" w:type="dxa"/>
            <w:vAlign w:val="center"/>
          </w:tcPr>
          <w:p>
            <w:pPr>
              <w:ind w:firstLine="630" w:firstLineChars="300"/>
            </w:pPr>
          </w:p>
        </w:tc>
        <w:tc>
          <w:tcPr>
            <w:tcW w:w="2158" w:type="dxa"/>
            <w:vAlign w:val="center"/>
          </w:tcPr>
          <w:p>
            <w:pPr>
              <w:ind w:firstLine="630" w:firstLineChars="3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93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论文</w:t>
            </w:r>
          </w:p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92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21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939" w:type="dxa"/>
            <w:gridSpan w:val="2"/>
            <w:vMerge w:val="continue"/>
            <w:vAlign w:val="center"/>
          </w:tcPr>
          <w:p/>
        </w:tc>
        <w:tc>
          <w:tcPr>
            <w:tcW w:w="1361" w:type="dxa"/>
            <w:gridSpan w:val="2"/>
            <w:vAlign w:val="center"/>
          </w:tcPr>
          <w:p/>
        </w:tc>
        <w:tc>
          <w:tcPr>
            <w:tcW w:w="925" w:type="dxa"/>
            <w:gridSpan w:val="2"/>
            <w:vAlign w:val="center"/>
          </w:tcPr>
          <w:p/>
        </w:tc>
        <w:tc>
          <w:tcPr>
            <w:tcW w:w="1036" w:type="dxa"/>
            <w:gridSpan w:val="2"/>
            <w:vAlign w:val="center"/>
          </w:tcPr>
          <w:p/>
        </w:tc>
        <w:tc>
          <w:tcPr>
            <w:tcW w:w="1080" w:type="dxa"/>
            <w:vAlign w:val="center"/>
          </w:tcPr>
          <w:p/>
        </w:tc>
        <w:tc>
          <w:tcPr>
            <w:tcW w:w="2150" w:type="dxa"/>
            <w:gridSpan w:val="2"/>
            <w:vAlign w:val="center"/>
          </w:tcPr>
          <w:p/>
        </w:tc>
        <w:tc>
          <w:tcPr>
            <w:tcW w:w="2158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939" w:type="dxa"/>
            <w:gridSpan w:val="2"/>
            <w:vMerge w:val="restart"/>
            <w:vAlign w:val="center"/>
          </w:tcPr>
          <w:p>
            <w:pPr>
              <w:ind w:right="-126" w:rightChars="-60"/>
              <w:jc w:val="center"/>
            </w:pPr>
            <w:r>
              <w:rPr>
                <w:rFonts w:hint="eastAsia"/>
              </w:rPr>
              <w:t>通讯</w:t>
            </w:r>
          </w:p>
          <w:p>
            <w:pPr>
              <w:ind w:right="-126" w:rightChars="-60"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6552" w:type="dxa"/>
            <w:gridSpan w:val="9"/>
            <w:vMerge w:val="restart"/>
            <w:vAlign w:val="center"/>
          </w:tcPr>
          <w:p/>
        </w:tc>
        <w:tc>
          <w:tcPr>
            <w:tcW w:w="21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939" w:type="dxa"/>
            <w:gridSpan w:val="2"/>
            <w:vMerge w:val="continue"/>
            <w:vAlign w:val="center"/>
          </w:tcPr>
          <w:p>
            <w:pPr>
              <w:ind w:right="-126" w:rightChars="-60"/>
            </w:pPr>
          </w:p>
        </w:tc>
        <w:tc>
          <w:tcPr>
            <w:tcW w:w="6552" w:type="dxa"/>
            <w:gridSpan w:val="9"/>
            <w:vMerge w:val="continue"/>
            <w:vAlign w:val="center"/>
          </w:tcPr>
          <w:p/>
        </w:tc>
        <w:tc>
          <w:tcPr>
            <w:tcW w:w="21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649" w:type="dxa"/>
            <w:gridSpan w:val="12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主要参加者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3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06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65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历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位</w:t>
            </w:r>
          </w:p>
        </w:tc>
        <w:tc>
          <w:tcPr>
            <w:tcW w:w="21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939" w:type="dxa"/>
            <w:gridSpan w:val="2"/>
            <w:vAlign w:val="center"/>
          </w:tcPr>
          <w:p/>
        </w:tc>
        <w:tc>
          <w:tcPr>
            <w:tcW w:w="650" w:type="dxa"/>
            <w:vAlign w:val="center"/>
          </w:tcPr>
          <w:p/>
        </w:tc>
        <w:tc>
          <w:tcPr>
            <w:tcW w:w="1033" w:type="dxa"/>
            <w:gridSpan w:val="2"/>
            <w:vAlign w:val="center"/>
          </w:tcPr>
          <w:p/>
        </w:tc>
        <w:tc>
          <w:tcPr>
            <w:tcW w:w="1067" w:type="dxa"/>
            <w:gridSpan w:val="2"/>
            <w:vAlign w:val="center"/>
          </w:tcPr>
          <w:p/>
        </w:tc>
        <w:tc>
          <w:tcPr>
            <w:tcW w:w="1652" w:type="dxa"/>
            <w:gridSpan w:val="2"/>
            <w:vAlign w:val="center"/>
          </w:tcPr>
          <w:p/>
        </w:tc>
        <w:tc>
          <w:tcPr>
            <w:tcW w:w="1081" w:type="dxa"/>
            <w:vAlign w:val="center"/>
          </w:tcPr>
          <w:p/>
        </w:tc>
        <w:tc>
          <w:tcPr>
            <w:tcW w:w="1069" w:type="dxa"/>
            <w:vAlign w:val="center"/>
          </w:tcPr>
          <w:p/>
        </w:tc>
        <w:tc>
          <w:tcPr>
            <w:tcW w:w="2158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9" w:type="dxa"/>
            <w:gridSpan w:val="2"/>
            <w:vAlign w:val="center"/>
          </w:tcPr>
          <w:p/>
        </w:tc>
        <w:tc>
          <w:tcPr>
            <w:tcW w:w="650" w:type="dxa"/>
            <w:vAlign w:val="center"/>
          </w:tcPr>
          <w:p/>
        </w:tc>
        <w:tc>
          <w:tcPr>
            <w:tcW w:w="1033" w:type="dxa"/>
            <w:gridSpan w:val="2"/>
            <w:vAlign w:val="center"/>
          </w:tcPr>
          <w:p/>
        </w:tc>
        <w:tc>
          <w:tcPr>
            <w:tcW w:w="1067" w:type="dxa"/>
            <w:gridSpan w:val="2"/>
            <w:vAlign w:val="center"/>
          </w:tcPr>
          <w:p/>
        </w:tc>
        <w:tc>
          <w:tcPr>
            <w:tcW w:w="1652" w:type="dxa"/>
            <w:gridSpan w:val="2"/>
            <w:vAlign w:val="center"/>
          </w:tcPr>
          <w:p/>
        </w:tc>
        <w:tc>
          <w:tcPr>
            <w:tcW w:w="1081" w:type="dxa"/>
            <w:vAlign w:val="center"/>
          </w:tcPr>
          <w:p/>
        </w:tc>
        <w:tc>
          <w:tcPr>
            <w:tcW w:w="1069" w:type="dxa"/>
            <w:vAlign w:val="center"/>
          </w:tcPr>
          <w:p/>
        </w:tc>
        <w:tc>
          <w:tcPr>
            <w:tcW w:w="2158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939" w:type="dxa"/>
            <w:gridSpan w:val="2"/>
            <w:vAlign w:val="center"/>
          </w:tcPr>
          <w:p/>
        </w:tc>
        <w:tc>
          <w:tcPr>
            <w:tcW w:w="650" w:type="dxa"/>
            <w:vAlign w:val="center"/>
          </w:tcPr>
          <w:p/>
        </w:tc>
        <w:tc>
          <w:tcPr>
            <w:tcW w:w="1033" w:type="dxa"/>
            <w:gridSpan w:val="2"/>
            <w:vAlign w:val="center"/>
          </w:tcPr>
          <w:p/>
        </w:tc>
        <w:tc>
          <w:tcPr>
            <w:tcW w:w="1067" w:type="dxa"/>
            <w:gridSpan w:val="2"/>
            <w:vAlign w:val="center"/>
          </w:tcPr>
          <w:p/>
        </w:tc>
        <w:tc>
          <w:tcPr>
            <w:tcW w:w="1652" w:type="dxa"/>
            <w:gridSpan w:val="2"/>
            <w:vAlign w:val="center"/>
          </w:tcPr>
          <w:p/>
        </w:tc>
        <w:tc>
          <w:tcPr>
            <w:tcW w:w="1081" w:type="dxa"/>
            <w:vAlign w:val="center"/>
          </w:tcPr>
          <w:p/>
        </w:tc>
        <w:tc>
          <w:tcPr>
            <w:tcW w:w="1069" w:type="dxa"/>
            <w:vAlign w:val="center"/>
          </w:tcPr>
          <w:p/>
        </w:tc>
        <w:tc>
          <w:tcPr>
            <w:tcW w:w="2158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939" w:type="dxa"/>
            <w:gridSpan w:val="2"/>
            <w:vAlign w:val="center"/>
          </w:tcPr>
          <w:p/>
        </w:tc>
        <w:tc>
          <w:tcPr>
            <w:tcW w:w="650" w:type="dxa"/>
            <w:vAlign w:val="center"/>
          </w:tcPr>
          <w:p/>
        </w:tc>
        <w:tc>
          <w:tcPr>
            <w:tcW w:w="1033" w:type="dxa"/>
            <w:gridSpan w:val="2"/>
            <w:vAlign w:val="center"/>
          </w:tcPr>
          <w:p/>
        </w:tc>
        <w:tc>
          <w:tcPr>
            <w:tcW w:w="1067" w:type="dxa"/>
            <w:gridSpan w:val="2"/>
            <w:vAlign w:val="center"/>
          </w:tcPr>
          <w:p/>
        </w:tc>
        <w:tc>
          <w:tcPr>
            <w:tcW w:w="1652" w:type="dxa"/>
            <w:gridSpan w:val="2"/>
            <w:vAlign w:val="center"/>
          </w:tcPr>
          <w:p/>
        </w:tc>
        <w:tc>
          <w:tcPr>
            <w:tcW w:w="1081" w:type="dxa"/>
            <w:vAlign w:val="center"/>
          </w:tcPr>
          <w:p/>
        </w:tc>
        <w:tc>
          <w:tcPr>
            <w:tcW w:w="1069" w:type="dxa"/>
            <w:vAlign w:val="center"/>
          </w:tcPr>
          <w:p/>
        </w:tc>
        <w:tc>
          <w:tcPr>
            <w:tcW w:w="2158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8" w:hRule="atLeast"/>
          <w:jc w:val="center"/>
        </w:trPr>
        <w:tc>
          <w:tcPr>
            <w:tcW w:w="9649" w:type="dxa"/>
            <w:gridSpan w:val="12"/>
            <w:vAlign w:val="center"/>
          </w:tcPr>
          <w:p>
            <w:pPr>
              <w:rPr>
                <w:rFonts w:ascii="楷体_GB2312" w:eastAsia="楷体_GB2312"/>
                <w:b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申报单位意见：</w:t>
            </w:r>
            <w:r>
              <w:rPr>
                <w:rFonts w:ascii="楷体_GB2312" w:eastAsia="楷体_GB2312"/>
                <w:b/>
                <w:sz w:val="30"/>
                <w:szCs w:val="30"/>
              </w:rPr>
              <w:t xml:space="preserve">                   </w:t>
            </w:r>
          </w:p>
          <w:p>
            <w:pPr>
              <w:rPr>
                <w:rFonts w:ascii="楷体_GB2312" w:eastAsia="楷体_GB2312"/>
                <w:b/>
                <w:sz w:val="30"/>
                <w:szCs w:val="30"/>
              </w:rPr>
            </w:pPr>
            <w:r>
              <w:rPr>
                <w:rFonts w:ascii="楷体_GB2312" w:eastAsia="楷体_GB2312"/>
                <w:b/>
                <w:sz w:val="30"/>
                <w:szCs w:val="30"/>
              </w:rPr>
              <w:t xml:space="preserve">                                                                 </w:t>
            </w:r>
          </w:p>
          <w:p>
            <w:pPr>
              <w:ind w:firstLine="5766" w:firstLineChars="1922"/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（单位公章）</w:t>
            </w:r>
          </w:p>
          <w:p>
            <w:pPr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ascii="楷体_GB2312" w:eastAsia="楷体_GB2312"/>
                <w:sz w:val="30"/>
                <w:szCs w:val="30"/>
              </w:rPr>
              <w:t xml:space="preserve">                                    </w:t>
            </w:r>
            <w:r>
              <w:rPr>
                <w:rFonts w:hint="eastAsia" w:ascii="楷体_GB2312" w:eastAsia="楷体_GB2312"/>
                <w:sz w:val="30"/>
                <w:szCs w:val="30"/>
              </w:rPr>
              <w:t xml:space="preserve">       年</w:t>
            </w:r>
            <w:r>
              <w:rPr>
                <w:rFonts w:ascii="楷体_GB2312" w:eastAsia="楷体_GB2312"/>
                <w:sz w:val="30"/>
                <w:szCs w:val="30"/>
              </w:rPr>
              <w:t xml:space="preserve">   </w:t>
            </w:r>
            <w:r>
              <w:rPr>
                <w:rFonts w:hint="eastAsia" w:ascii="楷体_GB2312" w:eastAsia="楷体_GB2312"/>
                <w:sz w:val="30"/>
                <w:szCs w:val="30"/>
              </w:rPr>
              <w:t>月</w:t>
            </w:r>
            <w:r>
              <w:rPr>
                <w:rFonts w:ascii="楷体_GB2312" w:eastAsia="楷体_GB2312"/>
                <w:sz w:val="30"/>
                <w:szCs w:val="30"/>
              </w:rPr>
              <w:t xml:space="preserve">   </w:t>
            </w:r>
            <w:r>
              <w:rPr>
                <w:rFonts w:hint="eastAsia" w:ascii="楷体_GB2312" w:eastAsia="楷体_GB2312"/>
                <w:sz w:val="30"/>
                <w:szCs w:val="30"/>
              </w:rPr>
              <w:t>日</w:t>
            </w:r>
          </w:p>
        </w:tc>
      </w:tr>
    </w:tbl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FFCCAA"/>
    <w:rsid w:val="4AFF096F"/>
    <w:rsid w:val="4F7D73F2"/>
    <w:rsid w:val="5B6336F5"/>
    <w:rsid w:val="75FFA60A"/>
    <w:rsid w:val="76BDAD98"/>
    <w:rsid w:val="7FFF791A"/>
    <w:rsid w:val="D7F6B268"/>
    <w:rsid w:val="DFFBE1C0"/>
    <w:rsid w:val="EFDAAD50"/>
    <w:rsid w:val="F7DEEEED"/>
    <w:rsid w:val="FD7F175E"/>
    <w:rsid w:val="FFF5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</dc:creator>
  <cp:lastModifiedBy>huanghe</cp:lastModifiedBy>
  <dcterms:modified xsi:type="dcterms:W3CDTF">2025-04-23T16:02:25Z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BB22DF9C21EA4ACF9092099745881B62</vt:lpwstr>
  </property>
</Properties>
</file>