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A8D0C2">
      <w:pPr>
        <w:keepNext w:val="0"/>
        <w:keepLines w:val="0"/>
        <w:pageBreakBefore w:val="0"/>
        <w:tabs>
          <w:tab w:val="left" w:pos="6840"/>
        </w:tabs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黑体" w:cs="Times New Roman"/>
          <w:sz w:val="32"/>
          <w:szCs w:val="32"/>
        </w:rPr>
        <w:t>件</w:t>
      </w:r>
    </w:p>
    <w:p w14:paraId="0F4DAA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198"/>
        <w:jc w:val="center"/>
        <w:textAlignment w:val="auto"/>
        <w:rPr>
          <w:rFonts w:hint="eastAsia" w:ascii="Times New Roman" w:hAnsi="Times New Roman" w:eastAsia="方正小标宋简体" w:cs="Times New Roman"/>
          <w:color w:val="auto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</w:rPr>
        <w:t>兽药生产企业GMP现场检查验收情况公示表</w:t>
      </w:r>
    </w:p>
    <w:bookmarkEnd w:id="0"/>
    <w:p w14:paraId="1EAA8A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198"/>
        <w:jc w:val="center"/>
        <w:textAlignment w:val="auto"/>
        <w:rPr>
          <w:rFonts w:hint="eastAsia" w:ascii="Times New Roman" w:hAnsi="Times New Roman" w:eastAsia="方正小标宋简体" w:cs="Times New Roman"/>
          <w:color w:val="auto"/>
          <w:sz w:val="44"/>
          <w:szCs w:val="44"/>
        </w:rPr>
      </w:pPr>
    </w:p>
    <w:tbl>
      <w:tblPr>
        <w:tblStyle w:val="6"/>
        <w:tblW w:w="5320" w:type="pct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8"/>
        <w:gridCol w:w="3303"/>
        <w:gridCol w:w="4095"/>
        <w:gridCol w:w="1863"/>
        <w:gridCol w:w="2568"/>
        <w:gridCol w:w="2441"/>
      </w:tblGrid>
      <w:tr w14:paraId="490380F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20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291C877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</w:rPr>
              <w:t>编号</w:t>
            </w:r>
          </w:p>
        </w:tc>
        <w:tc>
          <w:tcPr>
            <w:tcW w:w="111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16F1F2F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</w:rPr>
              <w:t>企业名称</w:t>
            </w:r>
          </w:p>
        </w:tc>
        <w:tc>
          <w:tcPr>
            <w:tcW w:w="137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56DBD33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</w:rPr>
              <w:t>申请验收范围</w:t>
            </w:r>
          </w:p>
        </w:tc>
        <w:tc>
          <w:tcPr>
            <w:tcW w:w="62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06CD0AF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</w:rPr>
              <w:t>申请验收类型</w:t>
            </w:r>
          </w:p>
        </w:tc>
        <w:tc>
          <w:tcPr>
            <w:tcW w:w="86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51F681E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</w:rPr>
              <w:t>验收情况</w:t>
            </w:r>
          </w:p>
        </w:tc>
        <w:tc>
          <w:tcPr>
            <w:tcW w:w="82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405E257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</w:rPr>
              <w:t>现场验收日期</w:t>
            </w:r>
          </w:p>
        </w:tc>
      </w:tr>
      <w:tr w14:paraId="51C7A9B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87" w:hRule="atLeast"/>
          <w:jc w:val="center"/>
        </w:trPr>
        <w:tc>
          <w:tcPr>
            <w:tcW w:w="20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0AAF5F6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1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66796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"/>
              </w:rPr>
              <w:t>河南信得生物科技有限公司</w:t>
            </w:r>
          </w:p>
        </w:tc>
        <w:tc>
          <w:tcPr>
            <w:tcW w:w="137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217DD3E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消毒剂（固体）、消毒剂（液体）</w:t>
            </w:r>
          </w:p>
        </w:tc>
        <w:tc>
          <w:tcPr>
            <w:tcW w:w="62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7BDE3AA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新建</w:t>
            </w:r>
          </w:p>
        </w:tc>
        <w:tc>
          <w:tcPr>
            <w:tcW w:w="86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513E1B4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  <w:t>兽药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  <w:t>GMP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  <w:t>合格生产线</w:t>
            </w:r>
          </w:p>
        </w:tc>
        <w:tc>
          <w:tcPr>
            <w:tcW w:w="82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1A2E381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2025年9月8-9日</w:t>
            </w:r>
          </w:p>
        </w:tc>
      </w:tr>
      <w:tr w14:paraId="54CF633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87" w:hRule="atLeast"/>
          <w:jc w:val="center"/>
        </w:trPr>
        <w:tc>
          <w:tcPr>
            <w:tcW w:w="20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3A84FE4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1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155C44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"/>
              </w:rPr>
              <w:t>河南仁华生物科技有限公司</w:t>
            </w:r>
          </w:p>
        </w:tc>
        <w:tc>
          <w:tcPr>
            <w:tcW w:w="137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57F3C3C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非无菌原料药(D级，盐酸林可霉素)、非无菌原料药(D级，单硫酸卡那霉素)</w:t>
            </w:r>
          </w:p>
        </w:tc>
        <w:tc>
          <w:tcPr>
            <w:tcW w:w="62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0F8A6B4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原址改扩建</w:t>
            </w:r>
          </w:p>
        </w:tc>
        <w:tc>
          <w:tcPr>
            <w:tcW w:w="86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506634C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  <w:t>兽药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  <w:t>GMP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  <w:t>合格生产线</w:t>
            </w:r>
          </w:p>
        </w:tc>
        <w:tc>
          <w:tcPr>
            <w:tcW w:w="82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6BF995A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2025年9月25-26日</w:t>
            </w:r>
          </w:p>
        </w:tc>
      </w:tr>
      <w:tr w14:paraId="349D59F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87" w:hRule="atLeast"/>
          <w:jc w:val="center"/>
        </w:trPr>
        <w:tc>
          <w:tcPr>
            <w:tcW w:w="20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779C8E8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1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495371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"/>
              </w:rPr>
              <w:t>正大康瑞（河南）生物科技有限公司</w:t>
            </w:r>
          </w:p>
        </w:tc>
        <w:tc>
          <w:tcPr>
            <w:tcW w:w="137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5F654F0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片剂/颗粒剂</w:t>
            </w:r>
          </w:p>
        </w:tc>
        <w:tc>
          <w:tcPr>
            <w:tcW w:w="62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1A34A79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原址改扩建</w:t>
            </w:r>
          </w:p>
        </w:tc>
        <w:tc>
          <w:tcPr>
            <w:tcW w:w="86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0113D7A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  <w:t>兽药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  <w:t>GMP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  <w:t>合格生产线</w:t>
            </w:r>
          </w:p>
        </w:tc>
        <w:tc>
          <w:tcPr>
            <w:tcW w:w="82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 w14:paraId="03E181A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2025年9月28-29日</w:t>
            </w:r>
          </w:p>
        </w:tc>
      </w:tr>
    </w:tbl>
    <w:p w14:paraId="09810A22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225" w:beforeAutospacing="0" w:after="0" w:afterAutospacing="0" w:line="450" w:lineRule="atLeast"/>
        <w:ind w:left="0" w:right="0" w:firstLine="0"/>
        <w:rPr>
          <w:rFonts w:hint="eastAsia" w:ascii="仿宋" w:hAnsi="仿宋" w:eastAsia="仿宋" w:cs="仿宋"/>
          <w:color w:val="auto"/>
        </w:rPr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dit="readOnly"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Dk0ZjgyZWRhYzU5MGM3MGI4MTczYjRhNDM2NmQ2MjEifQ=="/>
    <w:docVar w:name="KGWebUrl" w:val="http://222.143.25.211:8077/seeyon/officeservlet"/>
  </w:docVars>
  <w:rsids>
    <w:rsidRoot w:val="00000000"/>
    <w:rsid w:val="003A1DE2"/>
    <w:rsid w:val="01324EA4"/>
    <w:rsid w:val="01A20DA7"/>
    <w:rsid w:val="02150A18"/>
    <w:rsid w:val="02CC7887"/>
    <w:rsid w:val="04135A11"/>
    <w:rsid w:val="041B7C03"/>
    <w:rsid w:val="044F4B76"/>
    <w:rsid w:val="056C5FA6"/>
    <w:rsid w:val="056E6B08"/>
    <w:rsid w:val="05AB0F56"/>
    <w:rsid w:val="06C249E5"/>
    <w:rsid w:val="06F42AF0"/>
    <w:rsid w:val="08FC69BE"/>
    <w:rsid w:val="095B12DA"/>
    <w:rsid w:val="0A714811"/>
    <w:rsid w:val="0A9B79BB"/>
    <w:rsid w:val="0BB35121"/>
    <w:rsid w:val="0E8C0882"/>
    <w:rsid w:val="0F3879D5"/>
    <w:rsid w:val="11E20E0C"/>
    <w:rsid w:val="12171BB6"/>
    <w:rsid w:val="126D7E63"/>
    <w:rsid w:val="13B96342"/>
    <w:rsid w:val="16586B87"/>
    <w:rsid w:val="170B6C88"/>
    <w:rsid w:val="175D440B"/>
    <w:rsid w:val="17F41C8C"/>
    <w:rsid w:val="18474C6B"/>
    <w:rsid w:val="195A4B20"/>
    <w:rsid w:val="198A5A7A"/>
    <w:rsid w:val="1A262056"/>
    <w:rsid w:val="1B063697"/>
    <w:rsid w:val="1B59237E"/>
    <w:rsid w:val="1BFBFED0"/>
    <w:rsid w:val="1C18267F"/>
    <w:rsid w:val="1CA009D6"/>
    <w:rsid w:val="1CBB06A7"/>
    <w:rsid w:val="1CCC18C0"/>
    <w:rsid w:val="1D0A6A73"/>
    <w:rsid w:val="20085BBB"/>
    <w:rsid w:val="20366EA4"/>
    <w:rsid w:val="21E868C0"/>
    <w:rsid w:val="22A22E6A"/>
    <w:rsid w:val="23033C96"/>
    <w:rsid w:val="23683046"/>
    <w:rsid w:val="23DD2796"/>
    <w:rsid w:val="244B58BD"/>
    <w:rsid w:val="275B45D4"/>
    <w:rsid w:val="28140843"/>
    <w:rsid w:val="282D4635"/>
    <w:rsid w:val="28674A24"/>
    <w:rsid w:val="295B1EFA"/>
    <w:rsid w:val="2B7E23FA"/>
    <w:rsid w:val="2B9A59A3"/>
    <w:rsid w:val="2C055A4A"/>
    <w:rsid w:val="2D442BF0"/>
    <w:rsid w:val="305B1C37"/>
    <w:rsid w:val="305B2C5F"/>
    <w:rsid w:val="30B6754B"/>
    <w:rsid w:val="315A3F63"/>
    <w:rsid w:val="31B04537"/>
    <w:rsid w:val="3383567C"/>
    <w:rsid w:val="34B0014F"/>
    <w:rsid w:val="36397B33"/>
    <w:rsid w:val="36986261"/>
    <w:rsid w:val="372C17E7"/>
    <w:rsid w:val="37ED7469"/>
    <w:rsid w:val="38A31ACF"/>
    <w:rsid w:val="39810B00"/>
    <w:rsid w:val="39E40A44"/>
    <w:rsid w:val="3A794624"/>
    <w:rsid w:val="3AC6730A"/>
    <w:rsid w:val="3BAE3546"/>
    <w:rsid w:val="3CD676A9"/>
    <w:rsid w:val="3D474CB3"/>
    <w:rsid w:val="43EF5F43"/>
    <w:rsid w:val="44207DF7"/>
    <w:rsid w:val="445E7DE3"/>
    <w:rsid w:val="44E972F6"/>
    <w:rsid w:val="44F97582"/>
    <w:rsid w:val="458A16F4"/>
    <w:rsid w:val="46B15951"/>
    <w:rsid w:val="487706B6"/>
    <w:rsid w:val="491E2E9D"/>
    <w:rsid w:val="4C360DB5"/>
    <w:rsid w:val="4C8016B0"/>
    <w:rsid w:val="4C815663"/>
    <w:rsid w:val="51504988"/>
    <w:rsid w:val="52382B67"/>
    <w:rsid w:val="53530C46"/>
    <w:rsid w:val="56A2375A"/>
    <w:rsid w:val="56FC7131"/>
    <w:rsid w:val="598B3D4E"/>
    <w:rsid w:val="598B4E7D"/>
    <w:rsid w:val="5A7C7C96"/>
    <w:rsid w:val="5CEF2D07"/>
    <w:rsid w:val="5FD708A9"/>
    <w:rsid w:val="60392C8E"/>
    <w:rsid w:val="60404A64"/>
    <w:rsid w:val="6043764C"/>
    <w:rsid w:val="60C91D75"/>
    <w:rsid w:val="6226359E"/>
    <w:rsid w:val="63AD3CF6"/>
    <w:rsid w:val="65632BD3"/>
    <w:rsid w:val="66DE38D4"/>
    <w:rsid w:val="68CB62FF"/>
    <w:rsid w:val="690D3B56"/>
    <w:rsid w:val="69CC4573"/>
    <w:rsid w:val="69DFD325"/>
    <w:rsid w:val="6B0C331F"/>
    <w:rsid w:val="6C474907"/>
    <w:rsid w:val="6C571F06"/>
    <w:rsid w:val="6CA527DC"/>
    <w:rsid w:val="6E7A671E"/>
    <w:rsid w:val="6E8500B2"/>
    <w:rsid w:val="6F8841D8"/>
    <w:rsid w:val="6FFB7951"/>
    <w:rsid w:val="704C3771"/>
    <w:rsid w:val="74DE7105"/>
    <w:rsid w:val="7A65601B"/>
    <w:rsid w:val="7C4D1E27"/>
    <w:rsid w:val="7D27505F"/>
    <w:rsid w:val="7E557BC3"/>
    <w:rsid w:val="7E566724"/>
    <w:rsid w:val="7F873064"/>
    <w:rsid w:val="8EFA0C95"/>
    <w:rsid w:val="BBFFE125"/>
    <w:rsid w:val="DFFDC05A"/>
    <w:rsid w:val="F6CF60BE"/>
    <w:rsid w:val="FFDF44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467</Words>
  <Characters>534</Characters>
  <Lines>0</Lines>
  <Paragraphs>0</Paragraphs>
  <TotalTime>6</TotalTime>
  <ScaleCrop>false</ScaleCrop>
  <LinksUpToDate>false</LinksUpToDate>
  <CharactersWithSpaces>593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2020-12-25T06:32:00Z</dcterms:created>
  <dc:creator>DELL</dc:creator>
  <cp:lastModifiedBy>Administrator</cp:lastModifiedBy>
  <cp:lastPrinted>2023-04-18T05:22:00Z</cp:lastPrinted>
  <dcterms:modified xsi:type="dcterms:W3CDTF">2025-10-11T08:25:35Z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353E837496864FFDAF49AD639E8E866B_13</vt:lpwstr>
  </property>
  <property fmtid="{D5CDD505-2E9C-101B-9397-08002B2CF9AE}" pid="4" name="KSOTemplateDocerSaveRecord">
    <vt:lpwstr>eyJoZGlkIjoiY2FjMmFmMTE0MDE5OTdjMzFhNjkyYjVkODdkYWUxYjgifQ==</vt:lpwstr>
  </property>
</Properties>
</file>