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AD7C2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</w:p>
    <w:p w14:paraId="7AC48357">
      <w:pPr>
        <w:pStyle w:val="4"/>
        <w:shd w:val="clear" w:color="auto" w:fill="FFFFFF"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河南省文化和旅游厅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属事业单位202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高层次人才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面试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资格确认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人员名单</w:t>
      </w:r>
    </w:p>
    <w:tbl>
      <w:tblPr>
        <w:tblStyle w:val="5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1875"/>
        <w:gridCol w:w="1170"/>
        <w:gridCol w:w="5223"/>
        <w:gridCol w:w="2952"/>
        <w:gridCol w:w="1442"/>
      </w:tblGrid>
      <w:tr w14:paraId="44CAD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93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C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5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8E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EA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CA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DAFB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D4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6B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宋瑞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6C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男</w:t>
            </w:r>
          </w:p>
        </w:tc>
        <w:tc>
          <w:tcPr>
            <w:tcW w:w="5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7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河南省文物考古研究院</w:t>
            </w:r>
          </w:p>
        </w:tc>
        <w:tc>
          <w:tcPr>
            <w:tcW w:w="2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2D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202502001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CD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61E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89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14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李萌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38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男</w:t>
            </w:r>
          </w:p>
        </w:tc>
        <w:tc>
          <w:tcPr>
            <w:tcW w:w="5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78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河南省文物考古研究院</w:t>
            </w:r>
          </w:p>
        </w:tc>
        <w:tc>
          <w:tcPr>
            <w:tcW w:w="2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AA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202502001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B6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9B3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AD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05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李景山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FF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男</w:t>
            </w:r>
          </w:p>
        </w:tc>
        <w:tc>
          <w:tcPr>
            <w:tcW w:w="5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AD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河南省文物考古研究院</w:t>
            </w:r>
          </w:p>
        </w:tc>
        <w:tc>
          <w:tcPr>
            <w:tcW w:w="2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8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202502001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6B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CBB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7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F1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李金斗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2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男</w:t>
            </w:r>
          </w:p>
        </w:tc>
        <w:tc>
          <w:tcPr>
            <w:tcW w:w="5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65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河南省文物考古研究院</w:t>
            </w:r>
          </w:p>
        </w:tc>
        <w:tc>
          <w:tcPr>
            <w:tcW w:w="2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B1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202502001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10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04F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55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E2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张玲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B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女</w:t>
            </w:r>
          </w:p>
        </w:tc>
        <w:tc>
          <w:tcPr>
            <w:tcW w:w="5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B1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河南省文物考古研究院</w:t>
            </w:r>
          </w:p>
        </w:tc>
        <w:tc>
          <w:tcPr>
            <w:tcW w:w="2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2C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202502001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5F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7D8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0F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E0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李登月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00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女</w:t>
            </w:r>
          </w:p>
        </w:tc>
        <w:tc>
          <w:tcPr>
            <w:tcW w:w="5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0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河南省文物建筑保护研究院</w:t>
            </w:r>
          </w:p>
        </w:tc>
        <w:tc>
          <w:tcPr>
            <w:tcW w:w="2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9C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202503001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45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 w14:paraId="3B2C9CF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814FC"/>
    <w:rsid w:val="1F4814FC"/>
    <w:rsid w:val="237F12AB"/>
    <w:rsid w:val="73DB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黑体" w:cs="Times New Roman"/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40" w:beforeLines="0" w:beforeAutospacing="0" w:after="140" w:afterLines="0" w:afterAutospacing="0" w:line="240" w:lineRule="auto"/>
      <w:jc w:val="left"/>
      <w:outlineLvl w:val="1"/>
    </w:pPr>
    <w:rPr>
      <w:rFonts w:ascii="Arial" w:hAnsi="Arial" w:eastAsia="黑体" w:cs="Times New Roman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2025-11-19T09:17:00Z</dcterms:created>
  <dc:creator>春眠不觉晓</dc:creator>
  <cp:lastModifiedBy>春眠不觉晓</cp:lastModifiedBy>
  <dcterms:modified xsi:type="dcterms:W3CDTF">2025-11-19T09:18:26Z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E2DB8DB3B2184AB49AC3CCDB2C0ADA11_11</vt:lpwstr>
  </property>
  <property fmtid="{D5CDD505-2E9C-101B-9397-08002B2CF9AE}" pid="4" name="KSOTemplateDocerSaveRecord">
    <vt:lpwstr>eyJoZGlkIjoiNjExYWQ1YjNkOThiMDc0Yzg3ZmZhYjQ4Y2ZkMzZkMGUiLCJ1c2VySWQiOiIyNDE1NTc1NjgifQ==</vt:lpwstr>
  </property>
</Properties>
</file>