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8B2460"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 w14:paraId="77FF6F35">
      <w:pPr>
        <w:snapToGrid w:val="0"/>
        <w:rPr>
          <w:rFonts w:hint="eastAsia" w:ascii="黑体" w:hAnsi="黑体" w:eastAsia="黑体"/>
        </w:rPr>
      </w:pPr>
    </w:p>
    <w:p w14:paraId="1D5A3985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河南省中小学幼儿园自制教（玩）具</w:t>
      </w:r>
    </w:p>
    <w:p w14:paraId="295D6122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评选作品申报表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2303"/>
        <w:gridCol w:w="7"/>
        <w:gridCol w:w="1791"/>
        <w:gridCol w:w="14"/>
        <w:gridCol w:w="3104"/>
      </w:tblGrid>
      <w:tr w14:paraId="6542C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617" w:type="dxa"/>
            <w:vAlign w:val="center"/>
          </w:tcPr>
          <w:p w14:paraId="7E642991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作品名称</w:t>
            </w:r>
          </w:p>
        </w:tc>
        <w:tc>
          <w:tcPr>
            <w:tcW w:w="7219" w:type="dxa"/>
            <w:gridSpan w:val="5"/>
            <w:vAlign w:val="center"/>
          </w:tcPr>
          <w:p w14:paraId="639BA62C">
            <w:pPr>
              <w:snapToGrid w:val="0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44685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17" w:type="dxa"/>
            <w:vAlign w:val="center"/>
          </w:tcPr>
          <w:p w14:paraId="4D0AD038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作品分类</w:t>
            </w:r>
          </w:p>
        </w:tc>
        <w:tc>
          <w:tcPr>
            <w:tcW w:w="7219" w:type="dxa"/>
            <w:gridSpan w:val="5"/>
            <w:vAlign w:val="center"/>
          </w:tcPr>
          <w:p w14:paraId="32E2DDEB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517CC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17" w:type="dxa"/>
            <w:vAlign w:val="center"/>
          </w:tcPr>
          <w:p w14:paraId="71F4FFD0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作者一姓名</w:t>
            </w:r>
          </w:p>
        </w:tc>
        <w:tc>
          <w:tcPr>
            <w:tcW w:w="2303" w:type="dxa"/>
            <w:vAlign w:val="center"/>
          </w:tcPr>
          <w:p w14:paraId="5F06C519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  <w:tc>
          <w:tcPr>
            <w:tcW w:w="1798" w:type="dxa"/>
            <w:gridSpan w:val="2"/>
            <w:vAlign w:val="center"/>
          </w:tcPr>
          <w:p w14:paraId="21C437B6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职   称</w:t>
            </w:r>
          </w:p>
        </w:tc>
        <w:tc>
          <w:tcPr>
            <w:tcW w:w="3118" w:type="dxa"/>
            <w:gridSpan w:val="2"/>
            <w:vAlign w:val="center"/>
          </w:tcPr>
          <w:p w14:paraId="7F99FC9B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63DC9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17" w:type="dxa"/>
            <w:vAlign w:val="center"/>
          </w:tcPr>
          <w:p w14:paraId="3C201298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单位全称</w:t>
            </w:r>
          </w:p>
        </w:tc>
        <w:tc>
          <w:tcPr>
            <w:tcW w:w="2310" w:type="dxa"/>
            <w:gridSpan w:val="2"/>
            <w:vAlign w:val="center"/>
          </w:tcPr>
          <w:p w14:paraId="35762823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  <w:tc>
          <w:tcPr>
            <w:tcW w:w="1805" w:type="dxa"/>
            <w:gridSpan w:val="2"/>
            <w:vAlign w:val="center"/>
          </w:tcPr>
          <w:p w14:paraId="10EE952B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联系电话</w:t>
            </w:r>
          </w:p>
        </w:tc>
        <w:tc>
          <w:tcPr>
            <w:tcW w:w="3104" w:type="dxa"/>
            <w:vAlign w:val="center"/>
          </w:tcPr>
          <w:p w14:paraId="2BDD4CEB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54C07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17" w:type="dxa"/>
            <w:vAlign w:val="center"/>
          </w:tcPr>
          <w:p w14:paraId="1FFFAF8E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作者二姓名</w:t>
            </w:r>
          </w:p>
        </w:tc>
        <w:tc>
          <w:tcPr>
            <w:tcW w:w="2303" w:type="dxa"/>
            <w:vAlign w:val="center"/>
          </w:tcPr>
          <w:p w14:paraId="2EFEA48B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  <w:tc>
          <w:tcPr>
            <w:tcW w:w="1798" w:type="dxa"/>
            <w:gridSpan w:val="2"/>
            <w:vAlign w:val="center"/>
          </w:tcPr>
          <w:p w14:paraId="79FB26AF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作者三姓名</w:t>
            </w:r>
          </w:p>
        </w:tc>
        <w:tc>
          <w:tcPr>
            <w:tcW w:w="3118" w:type="dxa"/>
            <w:gridSpan w:val="2"/>
            <w:vAlign w:val="center"/>
          </w:tcPr>
          <w:p w14:paraId="3307FEA3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5B199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17" w:type="dxa"/>
            <w:vAlign w:val="center"/>
          </w:tcPr>
          <w:p w14:paraId="77CDFC54">
            <w:pPr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指导教师</w:t>
            </w:r>
          </w:p>
        </w:tc>
        <w:tc>
          <w:tcPr>
            <w:tcW w:w="2303" w:type="dxa"/>
            <w:vAlign w:val="center"/>
          </w:tcPr>
          <w:p w14:paraId="34560BA4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  <w:tc>
          <w:tcPr>
            <w:tcW w:w="1798" w:type="dxa"/>
            <w:gridSpan w:val="2"/>
            <w:vAlign w:val="center"/>
          </w:tcPr>
          <w:p w14:paraId="6409666C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联系电话</w:t>
            </w:r>
          </w:p>
        </w:tc>
        <w:tc>
          <w:tcPr>
            <w:tcW w:w="3118" w:type="dxa"/>
            <w:gridSpan w:val="2"/>
            <w:vAlign w:val="center"/>
          </w:tcPr>
          <w:p w14:paraId="57AB20E3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39F36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17" w:type="dxa"/>
            <w:vAlign w:val="center"/>
          </w:tcPr>
          <w:p w14:paraId="7F67E177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指导教师</w:t>
            </w:r>
          </w:p>
          <w:p w14:paraId="4F419188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单位全称</w:t>
            </w:r>
          </w:p>
        </w:tc>
        <w:tc>
          <w:tcPr>
            <w:tcW w:w="7219" w:type="dxa"/>
            <w:gridSpan w:val="5"/>
            <w:vAlign w:val="center"/>
          </w:tcPr>
          <w:p w14:paraId="2178FFA0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1A216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9" w:hRule="atLeast"/>
          <w:jc w:val="center"/>
        </w:trPr>
        <w:tc>
          <w:tcPr>
            <w:tcW w:w="1617" w:type="dxa"/>
            <w:vAlign w:val="center"/>
          </w:tcPr>
          <w:p w14:paraId="490B773A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作品</w:t>
            </w:r>
          </w:p>
          <w:p w14:paraId="57E9BC18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介绍</w:t>
            </w:r>
          </w:p>
        </w:tc>
        <w:tc>
          <w:tcPr>
            <w:tcW w:w="7219" w:type="dxa"/>
            <w:gridSpan w:val="5"/>
          </w:tcPr>
          <w:p w14:paraId="3CE1BE42">
            <w:pPr>
              <w:widowControl/>
              <w:snapToGrid w:val="0"/>
              <w:jc w:val="left"/>
              <w:rPr>
                <w:rFonts w:hint="eastAsia" w:ascii="方正仿宋_GB2312" w:hAnsi="仿宋"/>
                <w:sz w:val="24"/>
                <w:szCs w:val="24"/>
              </w:rPr>
            </w:pPr>
          </w:p>
          <w:p w14:paraId="3B4CC624">
            <w:pPr>
              <w:snapToGrid w:val="0"/>
              <w:jc w:val="right"/>
              <w:rPr>
                <w:rFonts w:hint="eastAsia" w:ascii="方正仿宋_GB2312" w:hAnsi="仿宋"/>
                <w:sz w:val="24"/>
                <w:szCs w:val="24"/>
              </w:rPr>
            </w:pPr>
          </w:p>
          <w:p w14:paraId="0B5A1698">
            <w:pPr>
              <w:snapToGrid w:val="0"/>
              <w:jc w:val="right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（可另附页）</w:t>
            </w:r>
          </w:p>
        </w:tc>
      </w:tr>
      <w:tr w14:paraId="54731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0" w:hRule="atLeast"/>
          <w:jc w:val="center"/>
        </w:trPr>
        <w:tc>
          <w:tcPr>
            <w:tcW w:w="1617" w:type="dxa"/>
            <w:vAlign w:val="center"/>
          </w:tcPr>
          <w:p w14:paraId="0F290CF9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所在</w:t>
            </w:r>
          </w:p>
          <w:p w14:paraId="34E357C4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单位</w:t>
            </w:r>
          </w:p>
          <w:p w14:paraId="10AAD399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意见</w:t>
            </w:r>
          </w:p>
        </w:tc>
        <w:tc>
          <w:tcPr>
            <w:tcW w:w="7219" w:type="dxa"/>
            <w:gridSpan w:val="5"/>
          </w:tcPr>
          <w:p w14:paraId="04843C73">
            <w:pPr>
              <w:widowControl/>
              <w:snapToGrid w:val="0"/>
              <w:jc w:val="left"/>
              <w:rPr>
                <w:rFonts w:hint="eastAsia" w:ascii="方正仿宋_GB2312" w:hAnsi="仿宋"/>
                <w:sz w:val="24"/>
                <w:szCs w:val="24"/>
              </w:rPr>
            </w:pPr>
          </w:p>
          <w:p w14:paraId="600FAD2A">
            <w:pPr>
              <w:widowControl/>
              <w:snapToGrid w:val="0"/>
              <w:jc w:val="left"/>
              <w:rPr>
                <w:rFonts w:hint="eastAsia" w:ascii="方正仿宋_GB2312" w:hAnsi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070BE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9" w:hRule="atLeast"/>
          <w:jc w:val="center"/>
        </w:trPr>
        <w:tc>
          <w:tcPr>
            <w:tcW w:w="1617" w:type="dxa"/>
            <w:textDirection w:val="tbRlV"/>
            <w:vAlign w:val="center"/>
          </w:tcPr>
          <w:p w14:paraId="5E36CC76">
            <w:pPr>
              <w:snapToGrid w:val="0"/>
              <w:ind w:left="113" w:right="113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评审意见</w:t>
            </w:r>
          </w:p>
          <w:p w14:paraId="774EC5BF">
            <w:pPr>
              <w:snapToGrid w:val="0"/>
              <w:ind w:left="113" w:right="113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省辖市、高等学校</w:t>
            </w:r>
          </w:p>
        </w:tc>
        <w:tc>
          <w:tcPr>
            <w:tcW w:w="7219" w:type="dxa"/>
            <w:gridSpan w:val="5"/>
          </w:tcPr>
          <w:p w14:paraId="24052C65">
            <w:pPr>
              <w:widowControl/>
              <w:snapToGrid w:val="0"/>
              <w:jc w:val="left"/>
              <w:rPr>
                <w:rFonts w:hint="eastAsia" w:ascii="方正仿宋_GB2312" w:hAnsi="仿宋"/>
                <w:sz w:val="24"/>
                <w:szCs w:val="24"/>
              </w:rPr>
            </w:pPr>
          </w:p>
          <w:p w14:paraId="7584E9D7">
            <w:pPr>
              <w:widowControl/>
              <w:snapToGrid w:val="0"/>
              <w:jc w:val="left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5C513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1617" w:type="dxa"/>
            <w:vAlign w:val="center"/>
          </w:tcPr>
          <w:p w14:paraId="6E47053C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省级</w:t>
            </w:r>
          </w:p>
          <w:p w14:paraId="35A0AE42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评审</w:t>
            </w:r>
          </w:p>
          <w:p w14:paraId="7049DD56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意见</w:t>
            </w:r>
          </w:p>
        </w:tc>
        <w:tc>
          <w:tcPr>
            <w:tcW w:w="7219" w:type="dxa"/>
            <w:gridSpan w:val="5"/>
          </w:tcPr>
          <w:p w14:paraId="5CBD1165">
            <w:pPr>
              <w:widowControl/>
              <w:snapToGrid w:val="0"/>
              <w:jc w:val="left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</w:tbl>
    <w:p w14:paraId="4B4B4B4C">
      <w:pPr>
        <w:rPr>
          <w:rFonts w:hint="eastAsia" w:eastAsia="方正楷体_GB2312"/>
          <w:lang w:eastAsia="zh-CN"/>
        </w:rPr>
      </w:pPr>
      <w:r>
        <w:rPr>
          <w:rFonts w:hint="eastAsia" w:ascii="方正楷体_GB2312" w:hAnsi="黑体" w:eastAsia="方正楷体_GB2312"/>
          <w:sz w:val="24"/>
          <w:szCs w:val="24"/>
        </w:rPr>
        <w:t>说明：</w:t>
      </w:r>
      <w:r>
        <w:rPr>
          <w:rFonts w:hint="eastAsia" w:ascii="方正楷体_GB2312" w:hAnsi="仿宋" w:eastAsia="方正楷体_GB2312" w:cs="宋体"/>
          <w:spacing w:val="-4"/>
          <w:kern w:val="0"/>
          <w:sz w:val="24"/>
          <w:szCs w:val="24"/>
        </w:rPr>
        <w:t>高等学校学前教育专业在校学生制作的幼儿园自制教（玩）具作品可填报指导教师，人数不超过2人。中小学教师、幼儿园教师制作的中小学幼儿园自制教（玩）具作品不再填报指导教师</w:t>
      </w:r>
      <w:r>
        <w:rPr>
          <w:rFonts w:hint="eastAsia" w:ascii="方正楷体_GB2312" w:hAnsi="仿宋" w:eastAsia="方正楷体_GB2312" w:cs="宋体"/>
          <w:spacing w:val="-4"/>
          <w:kern w:val="0"/>
          <w:sz w:val="24"/>
          <w:szCs w:val="24"/>
          <w:lang w:eastAsia="zh-CN"/>
        </w:rPr>
        <w:t>。</w:t>
      </w:r>
    </w:p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3EC35C3-712C-48BB-9162-A8CF0F61D68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6874B79-BA9F-49A6-9270-DD34971B31FC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82E7BCD0-D303-4E45-9E06-199A9C2C78F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687BA3D7-3EB1-4409-8F48-081D5BFE6AD6}"/>
  </w:font>
  <w:font w:name="方正仿宋_GB2312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  <w:embedRegular r:id="rId5" w:fontKey="{A2C63172-07B4-42ED-B50D-1D53021B0DF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E0AEAC42-E0AD-4A78-95F2-5CACA8D629B4}"/>
  </w:font>
  <w:font w:name="方正楷体_GB2312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  <w:embedRegular r:id="rId7" w:fontKey="{4193576B-4625-4A7C-88AA-AE431DEA452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96738"/>
    <w:rsid w:val="1FF9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2025-12-22T08:59:00Z</dcterms:created>
  <dc:creator>＿＿LUS</dc:creator>
  <cp:lastModifiedBy>＿＿LUS</cp:lastModifiedBy>
  <dcterms:modified xsi:type="dcterms:W3CDTF">2025-12-22T09:00:33Z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52419219B27844528478F73A03EFBE74_11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