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DF8CE6">
      <w:pPr>
        <w:keepNext w:val="0"/>
        <w:keepLines w:val="0"/>
        <w:widowControl/>
        <w:suppressLineNumbers w:val="0"/>
        <w:spacing w:before="0" w:beforeAutospacing="0" w:after="0" w:afterAutospacing="0" w:line="38" w:lineRule="atLeast"/>
        <w:ind w:left="0" w:right="0"/>
        <w:jc w:val="center"/>
        <w:rPr>
          <w:rFonts w:hint="default" w:ascii="宋体" w:hAnsi="宋体" w:eastAsia="宋体" w:cs="宋体"/>
          <w:color w:val="auto"/>
          <w:kern w:val="0"/>
          <w:sz w:val="32"/>
          <w:szCs w:val="32"/>
          <w:lang w:val="en-US" w:eastAsia="zh-CN" w:bidi="ar"/>
        </w:rPr>
      </w:pPr>
      <w:r>
        <w:rPr>
          <w:rFonts w:hint="eastAsia" w:ascii="宋体" w:hAnsi="宋体" w:eastAsia="宋体" w:cs="宋体"/>
          <w:color w:val="auto"/>
          <w:kern w:val="0"/>
          <w:sz w:val="32"/>
          <w:szCs w:val="32"/>
          <w:lang w:val="en-US" w:eastAsia="zh-CN" w:bidi="ar"/>
        </w:rPr>
        <w:t>2026-2028年河南省高速公路省中心网络安全服务中标候选人公示</w:t>
      </w:r>
      <w:bookmarkStart w:id="0" w:name="_GoBack"/>
      <w:bookmarkEnd w:id="0"/>
    </w:p>
    <w:tbl>
      <w:tblPr>
        <w:tblStyle w:val="3"/>
        <w:tblW w:w="128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2819"/>
        <w:gridCol w:w="471"/>
      </w:tblGrid>
      <w:tr w14:paraId="0D674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26D8704E">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 2026-2028年河南省高速公路省中心网络安全服务（招标编号为豫工程20250769001）于2026-01-08在河南省公共资源交易中心依法进行公开开标、评标后，评标委员会按照招标文件规定的评标标准和方法进行了评审，现将本次招标的中标候选人公示如下： </w:t>
            </w:r>
          </w:p>
        </w:tc>
      </w:tr>
      <w:tr w14:paraId="162BF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676EAFB3">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4"/>
                <w:szCs w:val="24"/>
              </w:rPr>
            </w:pPr>
            <w:r>
              <w:rPr>
                <w:rFonts w:hint="eastAsia" w:ascii="宋体" w:hAnsi="宋体" w:eastAsia="宋体" w:cs="宋体"/>
                <w:b/>
                <w:bCs/>
                <w:color w:val="auto"/>
                <w:kern w:val="0"/>
                <w:sz w:val="24"/>
                <w:szCs w:val="24"/>
                <w:lang w:val="en-US" w:eastAsia="zh-CN" w:bidi="ar"/>
              </w:rPr>
              <w:t>一、中标候选人</w:t>
            </w:r>
            <w:r>
              <w:rPr>
                <w:rFonts w:hint="eastAsia" w:ascii="宋体" w:hAnsi="宋体" w:eastAsia="宋体" w:cs="宋体"/>
                <w:color w:val="auto"/>
                <w:kern w:val="0"/>
                <w:sz w:val="24"/>
                <w:szCs w:val="24"/>
                <w:lang w:val="en-US" w:eastAsia="zh-CN" w:bidi="ar"/>
              </w:rPr>
              <w:t xml:space="preserve"> </w:t>
            </w:r>
          </w:p>
        </w:tc>
      </w:tr>
      <w:tr w14:paraId="3B151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1850" w:type="dxa"/>
            <w:gridSpan w:val="2"/>
            <w:shd w:val="clear" w:color="auto" w:fill="auto"/>
            <w:tcMar>
              <w:top w:w="0" w:type="dxa"/>
              <w:left w:w="0" w:type="dxa"/>
              <w:bottom w:w="0" w:type="dxa"/>
              <w:right w:w="0" w:type="dxa"/>
            </w:tcMar>
            <w:vAlign w:val="center"/>
          </w:tcPr>
          <w:tbl>
            <w:tblPr>
              <w:tblStyle w:val="3"/>
              <w:tblW w:w="13275"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3318"/>
              <w:gridCol w:w="3319"/>
              <w:gridCol w:w="3319"/>
              <w:gridCol w:w="3319"/>
            </w:tblGrid>
            <w:tr w14:paraId="741D52C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2925" w:type="dxa"/>
                  <w:shd w:val="clear" w:color="auto" w:fill="auto"/>
                  <w:tcMar>
                    <w:top w:w="0" w:type="dxa"/>
                    <w:left w:w="0" w:type="dxa"/>
                    <w:bottom w:w="0" w:type="dxa"/>
                    <w:right w:w="0" w:type="dxa"/>
                  </w:tcMar>
                  <w:vAlign w:val="top"/>
                </w:tcPr>
                <w:p w14:paraId="469A2A9C">
                  <w:pPr>
                    <w:rPr>
                      <w:rFonts w:hint="eastAsia" w:ascii="宋体" w:hAnsi="宋体" w:eastAsia="宋体" w:cs="宋体"/>
                      <w:color w:val="auto"/>
                      <w:sz w:val="21"/>
                      <w:szCs w:val="21"/>
                    </w:rPr>
                  </w:pPr>
                </w:p>
              </w:tc>
              <w:tc>
                <w:tcPr>
                  <w:tcW w:w="2925" w:type="dxa"/>
                  <w:shd w:val="clear" w:color="auto" w:fill="auto"/>
                  <w:tcMar>
                    <w:top w:w="0" w:type="dxa"/>
                    <w:left w:w="0" w:type="dxa"/>
                    <w:bottom w:w="0" w:type="dxa"/>
                    <w:right w:w="0" w:type="dxa"/>
                  </w:tcMar>
                  <w:vAlign w:val="top"/>
                </w:tcPr>
                <w:p w14:paraId="3815D332">
                  <w:pPr>
                    <w:pStyle w:val="2"/>
                    <w:keepNext w:val="0"/>
                    <w:keepLines w:val="0"/>
                    <w:widowControl/>
                    <w:suppressLineNumbers w:val="0"/>
                    <w:spacing w:line="450" w:lineRule="atLeast"/>
                    <w:jc w:val="center"/>
                    <w:rPr>
                      <w:color w:val="auto"/>
                    </w:rPr>
                  </w:pPr>
                  <w:r>
                    <w:rPr>
                      <w:rFonts w:hint="eastAsia" w:ascii="宋体" w:hAnsi="宋体" w:eastAsia="宋体" w:cs="宋体"/>
                      <w:color w:val="auto"/>
                      <w:sz w:val="21"/>
                      <w:szCs w:val="21"/>
                    </w:rPr>
                    <w:t>第一名</w:t>
                  </w:r>
                </w:p>
              </w:tc>
              <w:tc>
                <w:tcPr>
                  <w:tcW w:w="2925" w:type="dxa"/>
                  <w:shd w:val="clear" w:color="auto" w:fill="auto"/>
                  <w:tcMar>
                    <w:top w:w="0" w:type="dxa"/>
                    <w:left w:w="0" w:type="dxa"/>
                    <w:bottom w:w="0" w:type="dxa"/>
                    <w:right w:w="0" w:type="dxa"/>
                  </w:tcMar>
                  <w:vAlign w:val="top"/>
                </w:tcPr>
                <w:p w14:paraId="749C392F">
                  <w:pPr>
                    <w:pStyle w:val="2"/>
                    <w:keepNext w:val="0"/>
                    <w:keepLines w:val="0"/>
                    <w:widowControl/>
                    <w:suppressLineNumbers w:val="0"/>
                    <w:spacing w:line="450" w:lineRule="atLeast"/>
                    <w:jc w:val="center"/>
                    <w:rPr>
                      <w:color w:val="auto"/>
                    </w:rPr>
                  </w:pPr>
                  <w:r>
                    <w:rPr>
                      <w:rFonts w:hint="eastAsia" w:ascii="宋体" w:hAnsi="宋体" w:eastAsia="宋体" w:cs="宋体"/>
                      <w:color w:val="auto"/>
                      <w:sz w:val="21"/>
                      <w:szCs w:val="21"/>
                    </w:rPr>
                    <w:t>第二名</w:t>
                  </w:r>
                </w:p>
              </w:tc>
              <w:tc>
                <w:tcPr>
                  <w:tcW w:w="2925" w:type="dxa"/>
                  <w:shd w:val="clear" w:color="auto" w:fill="auto"/>
                  <w:tcMar>
                    <w:top w:w="0" w:type="dxa"/>
                    <w:left w:w="0" w:type="dxa"/>
                    <w:bottom w:w="0" w:type="dxa"/>
                    <w:right w:w="0" w:type="dxa"/>
                  </w:tcMar>
                  <w:vAlign w:val="top"/>
                </w:tcPr>
                <w:p w14:paraId="73055B49">
                  <w:pPr>
                    <w:pStyle w:val="2"/>
                    <w:keepNext w:val="0"/>
                    <w:keepLines w:val="0"/>
                    <w:widowControl/>
                    <w:suppressLineNumbers w:val="0"/>
                    <w:spacing w:line="450" w:lineRule="atLeast"/>
                    <w:jc w:val="center"/>
                    <w:rPr>
                      <w:color w:val="auto"/>
                    </w:rPr>
                  </w:pPr>
                  <w:r>
                    <w:rPr>
                      <w:rFonts w:hint="eastAsia" w:ascii="宋体" w:hAnsi="宋体" w:eastAsia="宋体" w:cs="宋体"/>
                      <w:color w:val="auto"/>
                      <w:sz w:val="21"/>
                      <w:szCs w:val="21"/>
                    </w:rPr>
                    <w:t>第三名</w:t>
                  </w:r>
                </w:p>
              </w:tc>
            </w:tr>
            <w:tr w14:paraId="7CB3B86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2925" w:type="dxa"/>
                  <w:shd w:val="clear" w:color="auto" w:fill="auto"/>
                  <w:tcMar>
                    <w:top w:w="0" w:type="dxa"/>
                    <w:left w:w="0" w:type="dxa"/>
                    <w:bottom w:w="0" w:type="dxa"/>
                    <w:right w:w="0" w:type="dxa"/>
                  </w:tcMar>
                  <w:vAlign w:val="top"/>
                </w:tcPr>
                <w:p w14:paraId="367A1F0D">
                  <w:pPr>
                    <w:pStyle w:val="2"/>
                    <w:keepNext w:val="0"/>
                    <w:keepLines w:val="0"/>
                    <w:widowControl/>
                    <w:suppressLineNumbers w:val="0"/>
                    <w:spacing w:line="450" w:lineRule="atLeast"/>
                    <w:jc w:val="center"/>
                    <w:rPr>
                      <w:color w:val="auto"/>
                    </w:rPr>
                  </w:pPr>
                  <w:r>
                    <w:rPr>
                      <w:rFonts w:hint="eastAsia" w:ascii="宋体" w:hAnsi="宋体" w:eastAsia="宋体" w:cs="宋体"/>
                      <w:color w:val="auto"/>
                      <w:sz w:val="21"/>
                      <w:szCs w:val="21"/>
                    </w:rPr>
                    <w:t>中标候选人</w:t>
                  </w:r>
                </w:p>
              </w:tc>
              <w:tc>
                <w:tcPr>
                  <w:tcW w:w="2925" w:type="dxa"/>
                  <w:shd w:val="clear" w:color="auto" w:fill="auto"/>
                  <w:tcMar>
                    <w:top w:w="0" w:type="dxa"/>
                    <w:left w:w="0" w:type="dxa"/>
                    <w:bottom w:w="0" w:type="dxa"/>
                    <w:right w:w="0" w:type="dxa"/>
                  </w:tcMar>
                  <w:vAlign w:val="top"/>
                </w:tcPr>
                <w:p w14:paraId="0878B3EE">
                  <w:pPr>
                    <w:pStyle w:val="2"/>
                    <w:keepNext w:val="0"/>
                    <w:keepLines w:val="0"/>
                    <w:widowControl/>
                    <w:suppressLineNumbers w:val="0"/>
                    <w:spacing w:line="450" w:lineRule="atLeast"/>
                    <w:jc w:val="center"/>
                    <w:rPr>
                      <w:color w:val="auto"/>
                    </w:rPr>
                  </w:pPr>
                  <w:r>
                    <w:rPr>
                      <w:rFonts w:hint="eastAsia" w:ascii="宋体" w:hAnsi="宋体" w:eastAsia="宋体" w:cs="宋体"/>
                      <w:color w:val="auto"/>
                      <w:sz w:val="21"/>
                      <w:szCs w:val="21"/>
                    </w:rPr>
                    <w:t>北京启明星辰信息安全技术有限公司</w:t>
                  </w:r>
                </w:p>
              </w:tc>
              <w:tc>
                <w:tcPr>
                  <w:tcW w:w="2925" w:type="dxa"/>
                  <w:shd w:val="clear" w:color="auto" w:fill="auto"/>
                  <w:tcMar>
                    <w:top w:w="0" w:type="dxa"/>
                    <w:left w:w="0" w:type="dxa"/>
                    <w:bottom w:w="0" w:type="dxa"/>
                    <w:right w:w="0" w:type="dxa"/>
                  </w:tcMar>
                  <w:vAlign w:val="top"/>
                </w:tcPr>
                <w:p w14:paraId="08E9F45A">
                  <w:pPr>
                    <w:pStyle w:val="2"/>
                    <w:keepNext w:val="0"/>
                    <w:keepLines w:val="0"/>
                    <w:widowControl/>
                    <w:suppressLineNumbers w:val="0"/>
                    <w:spacing w:line="450" w:lineRule="atLeast"/>
                    <w:jc w:val="center"/>
                    <w:rPr>
                      <w:color w:val="auto"/>
                    </w:rPr>
                  </w:pPr>
                  <w:r>
                    <w:rPr>
                      <w:rFonts w:hint="eastAsia" w:ascii="宋体" w:hAnsi="宋体" w:eastAsia="宋体" w:cs="宋体"/>
                      <w:color w:val="auto"/>
                      <w:sz w:val="21"/>
                      <w:szCs w:val="21"/>
                    </w:rPr>
                    <w:t>奇安信网神信息技术（北京）股份有限公司</w:t>
                  </w:r>
                </w:p>
              </w:tc>
              <w:tc>
                <w:tcPr>
                  <w:tcW w:w="2925" w:type="dxa"/>
                  <w:shd w:val="clear" w:color="auto" w:fill="auto"/>
                  <w:tcMar>
                    <w:top w:w="0" w:type="dxa"/>
                    <w:left w:w="0" w:type="dxa"/>
                    <w:bottom w:w="0" w:type="dxa"/>
                    <w:right w:w="0" w:type="dxa"/>
                  </w:tcMar>
                  <w:vAlign w:val="top"/>
                </w:tcPr>
                <w:p w14:paraId="159F163F">
                  <w:pPr>
                    <w:pStyle w:val="2"/>
                    <w:keepNext w:val="0"/>
                    <w:keepLines w:val="0"/>
                    <w:widowControl/>
                    <w:suppressLineNumbers w:val="0"/>
                    <w:spacing w:line="450" w:lineRule="atLeast"/>
                    <w:jc w:val="center"/>
                    <w:rPr>
                      <w:color w:val="auto"/>
                    </w:rPr>
                  </w:pPr>
                  <w:r>
                    <w:rPr>
                      <w:rFonts w:hint="eastAsia" w:ascii="宋体" w:hAnsi="宋体" w:eastAsia="宋体" w:cs="宋体"/>
                      <w:color w:val="auto"/>
                      <w:sz w:val="21"/>
                      <w:szCs w:val="21"/>
                    </w:rPr>
                    <w:t>北京天融信网络安全技术有限公司</w:t>
                  </w:r>
                </w:p>
              </w:tc>
            </w:tr>
            <w:tr w14:paraId="250F6F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2925" w:type="dxa"/>
                  <w:shd w:val="clear" w:color="auto" w:fill="auto"/>
                  <w:tcMar>
                    <w:top w:w="0" w:type="dxa"/>
                    <w:left w:w="0" w:type="dxa"/>
                    <w:bottom w:w="0" w:type="dxa"/>
                    <w:right w:w="0" w:type="dxa"/>
                  </w:tcMar>
                  <w:vAlign w:val="top"/>
                </w:tcPr>
                <w:p w14:paraId="3E21DE60">
                  <w:pPr>
                    <w:pStyle w:val="2"/>
                    <w:keepNext w:val="0"/>
                    <w:keepLines w:val="0"/>
                    <w:widowControl/>
                    <w:suppressLineNumbers w:val="0"/>
                    <w:spacing w:line="450" w:lineRule="atLeast"/>
                    <w:jc w:val="center"/>
                    <w:rPr>
                      <w:color w:val="auto"/>
                    </w:rPr>
                  </w:pPr>
                  <w:r>
                    <w:rPr>
                      <w:rFonts w:hint="eastAsia" w:ascii="宋体" w:hAnsi="宋体" w:eastAsia="宋体" w:cs="宋体"/>
                      <w:color w:val="auto"/>
                      <w:sz w:val="21"/>
                      <w:szCs w:val="21"/>
                    </w:rPr>
                    <w:t xml:space="preserve">投标报价(元)/投标费率(%) </w:t>
                  </w:r>
                </w:p>
              </w:tc>
              <w:tc>
                <w:tcPr>
                  <w:tcW w:w="2925" w:type="dxa"/>
                  <w:shd w:val="clear" w:color="auto" w:fill="auto"/>
                  <w:tcMar>
                    <w:top w:w="0" w:type="dxa"/>
                    <w:left w:w="0" w:type="dxa"/>
                    <w:bottom w:w="0" w:type="dxa"/>
                    <w:right w:w="0" w:type="dxa"/>
                  </w:tcMar>
                  <w:vAlign w:val="top"/>
                </w:tcPr>
                <w:p w14:paraId="7AF45814">
                  <w:pPr>
                    <w:pStyle w:val="2"/>
                    <w:keepNext w:val="0"/>
                    <w:keepLines w:val="0"/>
                    <w:widowControl/>
                    <w:suppressLineNumbers w:val="0"/>
                    <w:spacing w:line="450" w:lineRule="atLeast"/>
                    <w:jc w:val="center"/>
                    <w:rPr>
                      <w:color w:val="auto"/>
                    </w:rPr>
                  </w:pPr>
                  <w:r>
                    <w:rPr>
                      <w:rFonts w:hint="eastAsia" w:ascii="宋体" w:hAnsi="宋体" w:eastAsia="宋体" w:cs="宋体"/>
                      <w:color w:val="auto"/>
                      <w:sz w:val="21"/>
                      <w:szCs w:val="21"/>
                    </w:rPr>
                    <w:t>1698000.000</w:t>
                  </w:r>
                </w:p>
              </w:tc>
              <w:tc>
                <w:tcPr>
                  <w:tcW w:w="2925" w:type="dxa"/>
                  <w:shd w:val="clear" w:color="auto" w:fill="auto"/>
                  <w:tcMar>
                    <w:top w:w="0" w:type="dxa"/>
                    <w:left w:w="0" w:type="dxa"/>
                    <w:bottom w:w="0" w:type="dxa"/>
                    <w:right w:w="0" w:type="dxa"/>
                  </w:tcMar>
                  <w:vAlign w:val="top"/>
                </w:tcPr>
                <w:p w14:paraId="27693438">
                  <w:pPr>
                    <w:pStyle w:val="2"/>
                    <w:keepNext w:val="0"/>
                    <w:keepLines w:val="0"/>
                    <w:widowControl/>
                    <w:suppressLineNumbers w:val="0"/>
                    <w:spacing w:line="450" w:lineRule="atLeast"/>
                    <w:jc w:val="center"/>
                    <w:rPr>
                      <w:color w:val="auto"/>
                    </w:rPr>
                  </w:pPr>
                  <w:r>
                    <w:rPr>
                      <w:rFonts w:hint="eastAsia" w:ascii="宋体" w:hAnsi="宋体" w:eastAsia="宋体" w:cs="宋体"/>
                      <w:color w:val="auto"/>
                      <w:sz w:val="21"/>
                      <w:szCs w:val="21"/>
                    </w:rPr>
                    <w:t>1746000.000</w:t>
                  </w:r>
                </w:p>
              </w:tc>
              <w:tc>
                <w:tcPr>
                  <w:tcW w:w="2925" w:type="dxa"/>
                  <w:shd w:val="clear" w:color="auto" w:fill="auto"/>
                  <w:tcMar>
                    <w:top w:w="0" w:type="dxa"/>
                    <w:left w:w="0" w:type="dxa"/>
                    <w:bottom w:w="0" w:type="dxa"/>
                    <w:right w:w="0" w:type="dxa"/>
                  </w:tcMar>
                  <w:vAlign w:val="top"/>
                </w:tcPr>
                <w:p w14:paraId="6207DD3E">
                  <w:pPr>
                    <w:pStyle w:val="2"/>
                    <w:keepNext w:val="0"/>
                    <w:keepLines w:val="0"/>
                    <w:widowControl/>
                    <w:suppressLineNumbers w:val="0"/>
                    <w:spacing w:line="450" w:lineRule="atLeast"/>
                    <w:jc w:val="center"/>
                    <w:rPr>
                      <w:color w:val="auto"/>
                    </w:rPr>
                  </w:pPr>
                  <w:r>
                    <w:rPr>
                      <w:rFonts w:hint="eastAsia" w:ascii="宋体" w:hAnsi="宋体" w:eastAsia="宋体" w:cs="宋体"/>
                      <w:color w:val="auto"/>
                      <w:sz w:val="21"/>
                      <w:szCs w:val="21"/>
                    </w:rPr>
                    <w:t>1738000.000</w:t>
                  </w:r>
                </w:p>
              </w:tc>
            </w:tr>
            <w:tr w14:paraId="1A54F7E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2925" w:type="dxa"/>
                  <w:shd w:val="clear" w:color="auto" w:fill="auto"/>
                  <w:tcMar>
                    <w:top w:w="0" w:type="dxa"/>
                    <w:left w:w="0" w:type="dxa"/>
                    <w:bottom w:w="0" w:type="dxa"/>
                    <w:right w:w="0" w:type="dxa"/>
                  </w:tcMar>
                  <w:vAlign w:val="top"/>
                </w:tcPr>
                <w:p w14:paraId="2C3F063F">
                  <w:pPr>
                    <w:pStyle w:val="2"/>
                    <w:keepNext w:val="0"/>
                    <w:keepLines w:val="0"/>
                    <w:widowControl/>
                    <w:suppressLineNumbers w:val="0"/>
                    <w:spacing w:line="450" w:lineRule="atLeast"/>
                    <w:jc w:val="center"/>
                    <w:rPr>
                      <w:color w:val="auto"/>
                    </w:rPr>
                  </w:pPr>
                  <w:r>
                    <w:rPr>
                      <w:rFonts w:hint="eastAsia" w:ascii="宋体" w:hAnsi="宋体" w:eastAsia="宋体" w:cs="宋体"/>
                      <w:color w:val="auto"/>
                      <w:sz w:val="21"/>
                      <w:szCs w:val="21"/>
                    </w:rPr>
                    <w:t>项目负责人</w:t>
                  </w:r>
                </w:p>
              </w:tc>
              <w:tc>
                <w:tcPr>
                  <w:tcW w:w="2925" w:type="dxa"/>
                  <w:shd w:val="clear" w:color="auto" w:fill="auto"/>
                  <w:tcMar>
                    <w:top w:w="0" w:type="dxa"/>
                    <w:left w:w="0" w:type="dxa"/>
                    <w:bottom w:w="0" w:type="dxa"/>
                    <w:right w:w="0" w:type="dxa"/>
                  </w:tcMar>
                  <w:vAlign w:val="top"/>
                </w:tcPr>
                <w:p w14:paraId="09134940">
                  <w:pPr>
                    <w:rPr>
                      <w:rFonts w:hint="eastAsia" w:ascii="宋体" w:hAnsi="宋体" w:eastAsia="宋体" w:cs="宋体"/>
                      <w:color w:val="auto"/>
                      <w:sz w:val="21"/>
                      <w:szCs w:val="21"/>
                    </w:rPr>
                  </w:pPr>
                </w:p>
              </w:tc>
              <w:tc>
                <w:tcPr>
                  <w:tcW w:w="2925" w:type="dxa"/>
                  <w:shd w:val="clear" w:color="auto" w:fill="auto"/>
                  <w:tcMar>
                    <w:top w:w="0" w:type="dxa"/>
                    <w:left w:w="0" w:type="dxa"/>
                    <w:bottom w:w="0" w:type="dxa"/>
                    <w:right w:w="0" w:type="dxa"/>
                  </w:tcMar>
                  <w:vAlign w:val="top"/>
                </w:tcPr>
                <w:p w14:paraId="7C30F881">
                  <w:pPr>
                    <w:rPr>
                      <w:rFonts w:hint="eastAsia" w:ascii="宋体" w:hAnsi="宋体" w:eastAsia="宋体" w:cs="宋体"/>
                      <w:color w:val="auto"/>
                      <w:sz w:val="21"/>
                      <w:szCs w:val="21"/>
                    </w:rPr>
                  </w:pPr>
                </w:p>
              </w:tc>
              <w:tc>
                <w:tcPr>
                  <w:tcW w:w="2925" w:type="dxa"/>
                  <w:shd w:val="clear" w:color="auto" w:fill="auto"/>
                  <w:tcMar>
                    <w:top w:w="0" w:type="dxa"/>
                    <w:left w:w="0" w:type="dxa"/>
                    <w:bottom w:w="0" w:type="dxa"/>
                    <w:right w:w="0" w:type="dxa"/>
                  </w:tcMar>
                  <w:vAlign w:val="top"/>
                </w:tcPr>
                <w:p w14:paraId="78AF7C16">
                  <w:pPr>
                    <w:rPr>
                      <w:rFonts w:hint="eastAsia" w:ascii="宋体" w:hAnsi="宋体" w:eastAsia="宋体" w:cs="宋体"/>
                      <w:color w:val="auto"/>
                      <w:sz w:val="21"/>
                      <w:szCs w:val="21"/>
                    </w:rPr>
                  </w:pPr>
                </w:p>
              </w:tc>
            </w:tr>
            <w:tr w14:paraId="61465D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2925" w:type="dxa"/>
                  <w:shd w:val="clear" w:color="auto" w:fill="auto"/>
                  <w:tcMar>
                    <w:top w:w="0" w:type="dxa"/>
                    <w:left w:w="0" w:type="dxa"/>
                    <w:bottom w:w="0" w:type="dxa"/>
                    <w:right w:w="0" w:type="dxa"/>
                  </w:tcMar>
                  <w:vAlign w:val="top"/>
                </w:tcPr>
                <w:p w14:paraId="753D2737">
                  <w:pPr>
                    <w:pStyle w:val="2"/>
                    <w:keepNext w:val="0"/>
                    <w:keepLines w:val="0"/>
                    <w:widowControl/>
                    <w:suppressLineNumbers w:val="0"/>
                    <w:spacing w:line="450" w:lineRule="atLeast"/>
                    <w:jc w:val="center"/>
                    <w:rPr>
                      <w:color w:val="auto"/>
                    </w:rPr>
                  </w:pPr>
                  <w:r>
                    <w:rPr>
                      <w:rFonts w:hint="eastAsia" w:ascii="宋体" w:hAnsi="宋体" w:eastAsia="宋体" w:cs="宋体"/>
                      <w:color w:val="auto"/>
                      <w:sz w:val="21"/>
                      <w:szCs w:val="21"/>
                    </w:rPr>
                    <w:t>质量</w:t>
                  </w:r>
                </w:p>
              </w:tc>
              <w:tc>
                <w:tcPr>
                  <w:tcW w:w="2925" w:type="dxa"/>
                  <w:shd w:val="clear" w:color="auto" w:fill="auto"/>
                  <w:tcMar>
                    <w:top w:w="0" w:type="dxa"/>
                    <w:left w:w="0" w:type="dxa"/>
                    <w:bottom w:w="0" w:type="dxa"/>
                    <w:right w:w="0" w:type="dxa"/>
                  </w:tcMar>
                  <w:vAlign w:val="top"/>
                </w:tcPr>
                <w:p w14:paraId="51653B25">
                  <w:pPr>
                    <w:rPr>
                      <w:rFonts w:hint="eastAsia" w:ascii="宋体" w:hAnsi="宋体" w:eastAsia="宋体" w:cs="宋体"/>
                      <w:color w:val="auto"/>
                      <w:sz w:val="21"/>
                      <w:szCs w:val="21"/>
                    </w:rPr>
                  </w:pPr>
                </w:p>
              </w:tc>
              <w:tc>
                <w:tcPr>
                  <w:tcW w:w="2925" w:type="dxa"/>
                  <w:shd w:val="clear" w:color="auto" w:fill="auto"/>
                  <w:tcMar>
                    <w:top w:w="0" w:type="dxa"/>
                    <w:left w:w="0" w:type="dxa"/>
                    <w:bottom w:w="0" w:type="dxa"/>
                    <w:right w:w="0" w:type="dxa"/>
                  </w:tcMar>
                  <w:vAlign w:val="top"/>
                </w:tcPr>
                <w:p w14:paraId="114A9D6A">
                  <w:pPr>
                    <w:rPr>
                      <w:rFonts w:hint="eastAsia" w:ascii="宋体" w:hAnsi="宋体" w:eastAsia="宋体" w:cs="宋体"/>
                      <w:color w:val="auto"/>
                      <w:sz w:val="21"/>
                      <w:szCs w:val="21"/>
                    </w:rPr>
                  </w:pPr>
                </w:p>
              </w:tc>
              <w:tc>
                <w:tcPr>
                  <w:tcW w:w="2925" w:type="dxa"/>
                  <w:shd w:val="clear" w:color="auto" w:fill="auto"/>
                  <w:tcMar>
                    <w:top w:w="0" w:type="dxa"/>
                    <w:left w:w="0" w:type="dxa"/>
                    <w:bottom w:w="0" w:type="dxa"/>
                    <w:right w:w="0" w:type="dxa"/>
                  </w:tcMar>
                  <w:vAlign w:val="top"/>
                </w:tcPr>
                <w:p w14:paraId="14FDB68D">
                  <w:pPr>
                    <w:rPr>
                      <w:rFonts w:hint="eastAsia" w:ascii="宋体" w:hAnsi="宋体" w:eastAsia="宋体" w:cs="宋体"/>
                      <w:color w:val="auto"/>
                      <w:sz w:val="21"/>
                      <w:szCs w:val="21"/>
                    </w:rPr>
                  </w:pPr>
                </w:p>
              </w:tc>
            </w:tr>
            <w:tr w14:paraId="585620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2985" w:type="dxa"/>
                  <w:shd w:val="clear" w:color="auto" w:fill="auto"/>
                  <w:tcMar>
                    <w:top w:w="0" w:type="dxa"/>
                    <w:left w:w="0" w:type="dxa"/>
                    <w:bottom w:w="0" w:type="dxa"/>
                    <w:right w:w="0" w:type="dxa"/>
                  </w:tcMar>
                  <w:vAlign w:val="top"/>
                </w:tcPr>
                <w:p w14:paraId="6492F3A2">
                  <w:pPr>
                    <w:pStyle w:val="2"/>
                    <w:keepNext w:val="0"/>
                    <w:keepLines w:val="0"/>
                    <w:widowControl/>
                    <w:suppressLineNumbers w:val="0"/>
                    <w:spacing w:line="450" w:lineRule="atLeast"/>
                    <w:jc w:val="center"/>
                    <w:rPr>
                      <w:color w:val="auto"/>
                    </w:rPr>
                  </w:pPr>
                  <w:r>
                    <w:rPr>
                      <w:rFonts w:hint="eastAsia" w:ascii="宋体" w:hAnsi="宋体" w:eastAsia="宋体" w:cs="宋体"/>
                      <w:color w:val="auto"/>
                      <w:sz w:val="21"/>
                      <w:szCs w:val="21"/>
                    </w:rPr>
                    <w:t>工期（交货期）</w:t>
                  </w:r>
                </w:p>
              </w:tc>
              <w:tc>
                <w:tcPr>
                  <w:tcW w:w="2985" w:type="dxa"/>
                  <w:shd w:val="clear" w:color="auto" w:fill="auto"/>
                  <w:tcMar>
                    <w:top w:w="0" w:type="dxa"/>
                    <w:left w:w="0" w:type="dxa"/>
                    <w:bottom w:w="0" w:type="dxa"/>
                    <w:right w:w="0" w:type="dxa"/>
                  </w:tcMar>
                  <w:vAlign w:val="top"/>
                </w:tcPr>
                <w:p w14:paraId="13B3551D">
                  <w:pPr>
                    <w:rPr>
                      <w:rFonts w:hint="eastAsia" w:ascii="宋体" w:hAnsi="宋体" w:eastAsia="宋体" w:cs="宋体"/>
                      <w:color w:val="auto"/>
                      <w:sz w:val="21"/>
                      <w:szCs w:val="21"/>
                    </w:rPr>
                  </w:pPr>
                </w:p>
              </w:tc>
              <w:tc>
                <w:tcPr>
                  <w:tcW w:w="2985" w:type="dxa"/>
                  <w:shd w:val="clear" w:color="auto" w:fill="auto"/>
                  <w:tcMar>
                    <w:top w:w="0" w:type="dxa"/>
                    <w:left w:w="0" w:type="dxa"/>
                    <w:bottom w:w="0" w:type="dxa"/>
                    <w:right w:w="0" w:type="dxa"/>
                  </w:tcMar>
                  <w:vAlign w:val="top"/>
                </w:tcPr>
                <w:p w14:paraId="12A27F87">
                  <w:pPr>
                    <w:rPr>
                      <w:rFonts w:hint="eastAsia" w:ascii="宋体" w:hAnsi="宋体" w:eastAsia="宋体" w:cs="宋体"/>
                      <w:color w:val="auto"/>
                      <w:sz w:val="21"/>
                      <w:szCs w:val="21"/>
                    </w:rPr>
                  </w:pPr>
                </w:p>
              </w:tc>
              <w:tc>
                <w:tcPr>
                  <w:tcW w:w="2985" w:type="dxa"/>
                  <w:shd w:val="clear" w:color="auto" w:fill="auto"/>
                  <w:tcMar>
                    <w:top w:w="0" w:type="dxa"/>
                    <w:left w:w="0" w:type="dxa"/>
                    <w:bottom w:w="0" w:type="dxa"/>
                    <w:right w:w="0" w:type="dxa"/>
                  </w:tcMar>
                  <w:vAlign w:val="top"/>
                </w:tcPr>
                <w:p w14:paraId="498F1BDA">
                  <w:pPr>
                    <w:rPr>
                      <w:rFonts w:hint="eastAsia" w:ascii="宋体" w:hAnsi="宋体" w:eastAsia="宋体" w:cs="宋体"/>
                      <w:color w:val="auto"/>
                      <w:sz w:val="21"/>
                      <w:szCs w:val="21"/>
                    </w:rPr>
                  </w:pPr>
                </w:p>
              </w:tc>
            </w:tr>
          </w:tbl>
          <w:p w14:paraId="59F316B7">
            <w:pPr>
              <w:spacing w:before="0" w:beforeAutospacing="0" w:after="0" w:afterAutospacing="0" w:line="450" w:lineRule="atLeast"/>
              <w:ind w:left="0" w:right="0"/>
              <w:rPr>
                <w:rFonts w:hint="eastAsia" w:ascii="宋体" w:hAnsi="宋体" w:eastAsia="宋体" w:cs="宋体"/>
                <w:color w:val="auto"/>
                <w:sz w:val="21"/>
                <w:szCs w:val="21"/>
              </w:rPr>
            </w:pPr>
          </w:p>
        </w:tc>
      </w:tr>
      <w:tr w14:paraId="15697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41E50BE2">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1.1、中标候选人项目管理人员情况</w:t>
            </w:r>
          </w:p>
        </w:tc>
      </w:tr>
      <w:tr w14:paraId="69349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1850" w:type="dxa"/>
            <w:gridSpan w:val="2"/>
            <w:shd w:val="clear" w:color="auto" w:fill="auto"/>
            <w:tcMar>
              <w:top w:w="0" w:type="dxa"/>
              <w:left w:w="0" w:type="dxa"/>
              <w:bottom w:w="0" w:type="dxa"/>
              <w:right w:w="0" w:type="dxa"/>
            </w:tcMar>
            <w:vAlign w:val="center"/>
          </w:tcPr>
          <w:tbl>
            <w:tblPr>
              <w:tblStyle w:val="3"/>
              <w:tblW w:w="13275"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71"/>
              <w:gridCol w:w="1902"/>
              <w:gridCol w:w="2612"/>
              <w:gridCol w:w="820"/>
              <w:gridCol w:w="820"/>
              <w:gridCol w:w="820"/>
              <w:gridCol w:w="1906"/>
              <w:gridCol w:w="2008"/>
              <w:gridCol w:w="2116"/>
            </w:tblGrid>
            <w:tr w14:paraId="1CC7837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00" w:type="dxa"/>
                  <w:shd w:val="clear" w:color="auto" w:fill="auto"/>
                  <w:tcMar>
                    <w:top w:w="0" w:type="dxa"/>
                    <w:left w:w="0" w:type="dxa"/>
                    <w:bottom w:w="0" w:type="dxa"/>
                    <w:right w:w="0" w:type="dxa"/>
                  </w:tcMar>
                  <w:vAlign w:val="center"/>
                </w:tcPr>
                <w:p w14:paraId="05561EA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序号</w:t>
                  </w:r>
                </w:p>
              </w:tc>
              <w:tc>
                <w:tcPr>
                  <w:tcW w:w="1350" w:type="dxa"/>
                  <w:shd w:val="clear" w:color="auto" w:fill="auto"/>
                  <w:tcMar>
                    <w:top w:w="0" w:type="dxa"/>
                    <w:left w:w="0" w:type="dxa"/>
                    <w:bottom w:w="0" w:type="dxa"/>
                    <w:right w:w="0" w:type="dxa"/>
                  </w:tcMar>
                  <w:vAlign w:val="center"/>
                </w:tcPr>
                <w:p w14:paraId="4CCFD7D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标段编号</w:t>
                  </w:r>
                </w:p>
              </w:tc>
              <w:tc>
                <w:tcPr>
                  <w:tcW w:w="1500" w:type="dxa"/>
                  <w:shd w:val="clear" w:color="auto" w:fill="auto"/>
                  <w:tcMar>
                    <w:top w:w="0" w:type="dxa"/>
                    <w:left w:w="0" w:type="dxa"/>
                    <w:bottom w:w="0" w:type="dxa"/>
                    <w:right w:w="0" w:type="dxa"/>
                  </w:tcMar>
                  <w:vAlign w:val="center"/>
                </w:tcPr>
                <w:p w14:paraId="6D54665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单位名称</w:t>
                  </w:r>
                </w:p>
              </w:tc>
              <w:tc>
                <w:tcPr>
                  <w:tcW w:w="1200" w:type="dxa"/>
                  <w:shd w:val="clear" w:color="auto" w:fill="auto"/>
                  <w:tcMar>
                    <w:top w:w="0" w:type="dxa"/>
                    <w:left w:w="0" w:type="dxa"/>
                    <w:bottom w:w="0" w:type="dxa"/>
                    <w:right w:w="0" w:type="dxa"/>
                  </w:tcMar>
                  <w:vAlign w:val="center"/>
                </w:tcPr>
                <w:p w14:paraId="51025CC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姓名</w:t>
                  </w:r>
                </w:p>
              </w:tc>
              <w:tc>
                <w:tcPr>
                  <w:tcW w:w="1200" w:type="dxa"/>
                  <w:shd w:val="clear" w:color="auto" w:fill="auto"/>
                  <w:tcMar>
                    <w:top w:w="0" w:type="dxa"/>
                    <w:left w:w="0" w:type="dxa"/>
                    <w:bottom w:w="0" w:type="dxa"/>
                    <w:right w:w="0" w:type="dxa"/>
                  </w:tcMar>
                  <w:vAlign w:val="center"/>
                </w:tcPr>
                <w:p w14:paraId="16827B8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人员类别</w:t>
                  </w:r>
                </w:p>
              </w:tc>
              <w:tc>
                <w:tcPr>
                  <w:tcW w:w="1200" w:type="dxa"/>
                  <w:shd w:val="clear" w:color="auto" w:fill="auto"/>
                  <w:tcMar>
                    <w:top w:w="0" w:type="dxa"/>
                    <w:left w:w="0" w:type="dxa"/>
                    <w:bottom w:w="0" w:type="dxa"/>
                    <w:right w:w="0" w:type="dxa"/>
                  </w:tcMar>
                  <w:vAlign w:val="center"/>
                </w:tcPr>
                <w:p w14:paraId="323F32D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职务</w:t>
                  </w:r>
                </w:p>
              </w:tc>
              <w:tc>
                <w:tcPr>
                  <w:tcW w:w="1200" w:type="dxa"/>
                  <w:shd w:val="clear" w:color="auto" w:fill="auto"/>
                  <w:tcMar>
                    <w:top w:w="0" w:type="dxa"/>
                    <w:left w:w="0" w:type="dxa"/>
                    <w:bottom w:w="0" w:type="dxa"/>
                    <w:right w:w="0" w:type="dxa"/>
                  </w:tcMar>
                  <w:vAlign w:val="center"/>
                </w:tcPr>
                <w:p w14:paraId="23FFC78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身份证号码</w:t>
                  </w:r>
                </w:p>
              </w:tc>
              <w:tc>
                <w:tcPr>
                  <w:tcW w:w="1200" w:type="dxa"/>
                  <w:shd w:val="clear" w:color="auto" w:fill="auto"/>
                  <w:tcMar>
                    <w:top w:w="0" w:type="dxa"/>
                    <w:left w:w="0" w:type="dxa"/>
                    <w:bottom w:w="0" w:type="dxa"/>
                    <w:right w:w="0" w:type="dxa"/>
                  </w:tcMar>
                  <w:vAlign w:val="center"/>
                </w:tcPr>
                <w:p w14:paraId="7EDEB6F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职业资格证书</w:t>
                  </w:r>
                </w:p>
              </w:tc>
              <w:tc>
                <w:tcPr>
                  <w:tcW w:w="1200" w:type="dxa"/>
                  <w:shd w:val="clear" w:color="auto" w:fill="auto"/>
                  <w:tcMar>
                    <w:top w:w="0" w:type="dxa"/>
                    <w:left w:w="0" w:type="dxa"/>
                    <w:bottom w:w="0" w:type="dxa"/>
                    <w:right w:w="0" w:type="dxa"/>
                  </w:tcMar>
                  <w:vAlign w:val="center"/>
                </w:tcPr>
                <w:p w14:paraId="2E6270E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证书编号</w:t>
                  </w:r>
                </w:p>
              </w:tc>
            </w:tr>
            <w:tr w14:paraId="5EACFC9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211F932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 </w:t>
                  </w:r>
                </w:p>
              </w:tc>
              <w:tc>
                <w:tcPr>
                  <w:tcW w:w="0" w:type="auto"/>
                  <w:shd w:val="clear" w:color="auto" w:fill="auto"/>
                  <w:tcMar>
                    <w:top w:w="0" w:type="dxa"/>
                    <w:left w:w="0" w:type="dxa"/>
                    <w:bottom w:w="0" w:type="dxa"/>
                    <w:right w:w="0" w:type="dxa"/>
                  </w:tcMar>
                  <w:vAlign w:val="center"/>
                </w:tcPr>
                <w:p w14:paraId="55AA92F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347A06F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385E619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范冰洁 </w:t>
                  </w:r>
                </w:p>
              </w:tc>
              <w:tc>
                <w:tcPr>
                  <w:tcW w:w="0" w:type="auto"/>
                  <w:shd w:val="clear" w:color="auto" w:fill="auto"/>
                  <w:tcMar>
                    <w:top w:w="0" w:type="dxa"/>
                    <w:left w:w="0" w:type="dxa"/>
                    <w:bottom w:w="0" w:type="dxa"/>
                    <w:right w:w="0" w:type="dxa"/>
                  </w:tcMar>
                  <w:vAlign w:val="center"/>
                </w:tcPr>
                <w:p w14:paraId="4AED185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其他 </w:t>
                  </w:r>
                </w:p>
              </w:tc>
              <w:tc>
                <w:tcPr>
                  <w:tcW w:w="0" w:type="auto"/>
                  <w:shd w:val="clear" w:color="auto" w:fill="auto"/>
                  <w:tcMar>
                    <w:top w:w="0" w:type="dxa"/>
                    <w:left w:w="0" w:type="dxa"/>
                    <w:bottom w:w="0" w:type="dxa"/>
                    <w:right w:w="0" w:type="dxa"/>
                  </w:tcMar>
                  <w:vAlign w:val="center"/>
                </w:tcPr>
                <w:p w14:paraId="7AD5D78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驻场负责人 </w:t>
                  </w:r>
                </w:p>
              </w:tc>
              <w:tc>
                <w:tcPr>
                  <w:tcW w:w="0" w:type="auto"/>
                  <w:shd w:val="clear" w:color="auto" w:fill="auto"/>
                  <w:tcMar>
                    <w:top w:w="0" w:type="dxa"/>
                    <w:left w:w="0" w:type="dxa"/>
                    <w:bottom w:w="0" w:type="dxa"/>
                    <w:right w:w="0" w:type="dxa"/>
                  </w:tcMar>
                  <w:vAlign w:val="center"/>
                </w:tcPr>
                <w:p w14:paraId="615E452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410***********7011 </w:t>
                  </w:r>
                </w:p>
              </w:tc>
              <w:tc>
                <w:tcPr>
                  <w:tcW w:w="0" w:type="auto"/>
                  <w:shd w:val="clear" w:color="auto" w:fill="auto"/>
                  <w:tcMar>
                    <w:top w:w="0" w:type="dxa"/>
                    <w:left w:w="0" w:type="dxa"/>
                    <w:bottom w:w="0" w:type="dxa"/>
                    <w:right w:w="0" w:type="dxa"/>
                  </w:tcMar>
                  <w:vAlign w:val="center"/>
                </w:tcPr>
                <w:p w14:paraId="476BE81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注册信息安全工程师（CISP） </w:t>
                  </w:r>
                </w:p>
              </w:tc>
              <w:tc>
                <w:tcPr>
                  <w:tcW w:w="0" w:type="auto"/>
                  <w:shd w:val="clear" w:color="auto" w:fill="auto"/>
                  <w:tcMar>
                    <w:top w:w="0" w:type="dxa"/>
                    <w:left w:w="0" w:type="dxa"/>
                    <w:bottom w:w="0" w:type="dxa"/>
                    <w:right w:w="0" w:type="dxa"/>
                  </w:tcMar>
                  <w:vAlign w:val="center"/>
                </w:tcPr>
                <w:p w14:paraId="65C5AFF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CNITSEC2018CISE01250 </w:t>
                  </w:r>
                </w:p>
              </w:tc>
            </w:tr>
            <w:tr w14:paraId="4DA48C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7995B8A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 </w:t>
                  </w:r>
                </w:p>
              </w:tc>
              <w:tc>
                <w:tcPr>
                  <w:tcW w:w="0" w:type="auto"/>
                  <w:shd w:val="clear" w:color="auto" w:fill="auto"/>
                  <w:tcMar>
                    <w:top w:w="0" w:type="dxa"/>
                    <w:left w:w="0" w:type="dxa"/>
                    <w:bottom w:w="0" w:type="dxa"/>
                    <w:right w:w="0" w:type="dxa"/>
                  </w:tcMar>
                  <w:vAlign w:val="center"/>
                </w:tcPr>
                <w:p w14:paraId="307C9AF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3F7F401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北京天融信网络安全技术有限公司 </w:t>
                  </w:r>
                </w:p>
              </w:tc>
              <w:tc>
                <w:tcPr>
                  <w:tcW w:w="0" w:type="auto"/>
                  <w:shd w:val="clear" w:color="auto" w:fill="auto"/>
                  <w:tcMar>
                    <w:top w:w="0" w:type="dxa"/>
                    <w:left w:w="0" w:type="dxa"/>
                    <w:bottom w:w="0" w:type="dxa"/>
                    <w:right w:w="0" w:type="dxa"/>
                  </w:tcMar>
                  <w:vAlign w:val="center"/>
                </w:tcPr>
                <w:p w14:paraId="5B82DE2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张林 </w:t>
                  </w:r>
                </w:p>
              </w:tc>
              <w:tc>
                <w:tcPr>
                  <w:tcW w:w="0" w:type="auto"/>
                  <w:shd w:val="clear" w:color="auto" w:fill="auto"/>
                  <w:tcMar>
                    <w:top w:w="0" w:type="dxa"/>
                    <w:left w:w="0" w:type="dxa"/>
                    <w:bottom w:w="0" w:type="dxa"/>
                    <w:right w:w="0" w:type="dxa"/>
                  </w:tcMar>
                  <w:vAlign w:val="center"/>
                </w:tcPr>
                <w:p w14:paraId="1807534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其他 </w:t>
                  </w:r>
                </w:p>
              </w:tc>
              <w:tc>
                <w:tcPr>
                  <w:tcW w:w="0" w:type="auto"/>
                  <w:shd w:val="clear" w:color="auto" w:fill="auto"/>
                  <w:tcMar>
                    <w:top w:w="0" w:type="dxa"/>
                    <w:left w:w="0" w:type="dxa"/>
                    <w:bottom w:w="0" w:type="dxa"/>
                    <w:right w:w="0" w:type="dxa"/>
                  </w:tcMar>
                  <w:vAlign w:val="center"/>
                </w:tcPr>
                <w:p w14:paraId="2FCF81C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驻场负责人 </w:t>
                  </w:r>
                </w:p>
              </w:tc>
              <w:tc>
                <w:tcPr>
                  <w:tcW w:w="0" w:type="auto"/>
                  <w:shd w:val="clear" w:color="auto" w:fill="auto"/>
                  <w:tcMar>
                    <w:top w:w="0" w:type="dxa"/>
                    <w:left w:w="0" w:type="dxa"/>
                    <w:bottom w:w="0" w:type="dxa"/>
                    <w:right w:w="0" w:type="dxa"/>
                  </w:tcMar>
                  <w:vAlign w:val="center"/>
                </w:tcPr>
                <w:p w14:paraId="4B279C2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410***********987X </w:t>
                  </w:r>
                </w:p>
              </w:tc>
              <w:tc>
                <w:tcPr>
                  <w:tcW w:w="0" w:type="auto"/>
                  <w:shd w:val="clear" w:color="auto" w:fill="auto"/>
                  <w:tcMar>
                    <w:top w:w="0" w:type="dxa"/>
                    <w:left w:w="0" w:type="dxa"/>
                    <w:bottom w:w="0" w:type="dxa"/>
                    <w:right w:w="0" w:type="dxa"/>
                  </w:tcMar>
                  <w:vAlign w:val="center"/>
                </w:tcPr>
                <w:p w14:paraId="1130B9A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注册信息安全工程师（CISP） </w:t>
                  </w:r>
                </w:p>
              </w:tc>
              <w:tc>
                <w:tcPr>
                  <w:tcW w:w="0" w:type="auto"/>
                  <w:shd w:val="clear" w:color="auto" w:fill="auto"/>
                  <w:tcMar>
                    <w:top w:w="0" w:type="dxa"/>
                    <w:left w:w="0" w:type="dxa"/>
                    <w:bottom w:w="0" w:type="dxa"/>
                    <w:right w:w="0" w:type="dxa"/>
                  </w:tcMar>
                  <w:vAlign w:val="center"/>
                </w:tcPr>
                <w:p w14:paraId="71A1215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CNITSEC2019CISE06766 </w:t>
                  </w:r>
                </w:p>
              </w:tc>
            </w:tr>
            <w:tr w14:paraId="60B2FFA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6A89694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3 </w:t>
                  </w:r>
                </w:p>
              </w:tc>
              <w:tc>
                <w:tcPr>
                  <w:tcW w:w="0" w:type="auto"/>
                  <w:shd w:val="clear" w:color="auto" w:fill="auto"/>
                  <w:tcMar>
                    <w:top w:w="0" w:type="dxa"/>
                    <w:left w:w="0" w:type="dxa"/>
                    <w:bottom w:w="0" w:type="dxa"/>
                    <w:right w:w="0" w:type="dxa"/>
                  </w:tcMar>
                  <w:vAlign w:val="center"/>
                </w:tcPr>
                <w:p w14:paraId="7D3789C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331B809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北京启明星辰信息安全技术有限公司 </w:t>
                  </w:r>
                </w:p>
              </w:tc>
              <w:tc>
                <w:tcPr>
                  <w:tcW w:w="0" w:type="auto"/>
                  <w:shd w:val="clear" w:color="auto" w:fill="auto"/>
                  <w:tcMar>
                    <w:top w:w="0" w:type="dxa"/>
                    <w:left w:w="0" w:type="dxa"/>
                    <w:bottom w:w="0" w:type="dxa"/>
                    <w:right w:w="0" w:type="dxa"/>
                  </w:tcMar>
                  <w:vAlign w:val="center"/>
                </w:tcPr>
                <w:p w14:paraId="20AB5DE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张洋 </w:t>
                  </w:r>
                </w:p>
              </w:tc>
              <w:tc>
                <w:tcPr>
                  <w:tcW w:w="0" w:type="auto"/>
                  <w:shd w:val="clear" w:color="auto" w:fill="auto"/>
                  <w:tcMar>
                    <w:top w:w="0" w:type="dxa"/>
                    <w:left w:w="0" w:type="dxa"/>
                    <w:bottom w:w="0" w:type="dxa"/>
                    <w:right w:w="0" w:type="dxa"/>
                  </w:tcMar>
                  <w:vAlign w:val="center"/>
                </w:tcPr>
                <w:p w14:paraId="02E78F4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其他 </w:t>
                  </w:r>
                </w:p>
              </w:tc>
              <w:tc>
                <w:tcPr>
                  <w:tcW w:w="0" w:type="auto"/>
                  <w:shd w:val="clear" w:color="auto" w:fill="auto"/>
                  <w:tcMar>
                    <w:top w:w="0" w:type="dxa"/>
                    <w:left w:w="0" w:type="dxa"/>
                    <w:bottom w:w="0" w:type="dxa"/>
                    <w:right w:w="0" w:type="dxa"/>
                  </w:tcMar>
                  <w:vAlign w:val="center"/>
                </w:tcPr>
                <w:p w14:paraId="1513E5F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驻场负责人 </w:t>
                  </w:r>
                </w:p>
              </w:tc>
              <w:tc>
                <w:tcPr>
                  <w:tcW w:w="0" w:type="auto"/>
                  <w:shd w:val="clear" w:color="auto" w:fill="auto"/>
                  <w:tcMar>
                    <w:top w:w="0" w:type="dxa"/>
                    <w:left w:w="0" w:type="dxa"/>
                    <w:bottom w:w="0" w:type="dxa"/>
                    <w:right w:w="0" w:type="dxa"/>
                  </w:tcMar>
                  <w:vAlign w:val="center"/>
                </w:tcPr>
                <w:p w14:paraId="20C7134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411***********0016 </w:t>
                  </w:r>
                </w:p>
              </w:tc>
              <w:tc>
                <w:tcPr>
                  <w:tcW w:w="0" w:type="auto"/>
                  <w:shd w:val="clear" w:color="auto" w:fill="auto"/>
                  <w:tcMar>
                    <w:top w:w="0" w:type="dxa"/>
                    <w:left w:w="0" w:type="dxa"/>
                    <w:bottom w:w="0" w:type="dxa"/>
                    <w:right w:w="0" w:type="dxa"/>
                  </w:tcMar>
                  <w:vAlign w:val="center"/>
                </w:tcPr>
                <w:p w14:paraId="7E26D17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注册信息安全工程师（CISP） </w:t>
                  </w:r>
                </w:p>
              </w:tc>
              <w:tc>
                <w:tcPr>
                  <w:tcW w:w="0" w:type="auto"/>
                  <w:shd w:val="clear" w:color="auto" w:fill="auto"/>
                  <w:tcMar>
                    <w:top w:w="0" w:type="dxa"/>
                    <w:left w:w="0" w:type="dxa"/>
                    <w:bottom w:w="0" w:type="dxa"/>
                    <w:right w:w="0" w:type="dxa"/>
                  </w:tcMar>
                  <w:vAlign w:val="center"/>
                </w:tcPr>
                <w:p w14:paraId="35F06E4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CNITSEC2021CISE07293 </w:t>
                  </w:r>
                </w:p>
              </w:tc>
            </w:tr>
          </w:tbl>
          <w:p w14:paraId="394DA814">
            <w:pPr>
              <w:spacing w:before="0" w:beforeAutospacing="0" w:after="0" w:afterAutospacing="0" w:line="450" w:lineRule="atLeast"/>
              <w:ind w:left="0" w:right="0"/>
              <w:jc w:val="center"/>
              <w:rPr>
                <w:rFonts w:hint="eastAsia" w:ascii="宋体" w:hAnsi="宋体" w:eastAsia="宋体" w:cs="宋体"/>
                <w:color w:val="auto"/>
                <w:sz w:val="21"/>
                <w:szCs w:val="21"/>
              </w:rPr>
            </w:pPr>
          </w:p>
        </w:tc>
      </w:tr>
      <w:tr w14:paraId="0B85A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2AB1075B">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1.2、中标候选人企业业绩</w:t>
            </w:r>
          </w:p>
        </w:tc>
      </w:tr>
      <w:tr w14:paraId="3FC84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1850" w:type="dxa"/>
            <w:gridSpan w:val="2"/>
            <w:shd w:val="clear" w:color="auto" w:fill="auto"/>
            <w:tcMar>
              <w:top w:w="0" w:type="dxa"/>
              <w:left w:w="0" w:type="dxa"/>
              <w:bottom w:w="0" w:type="dxa"/>
              <w:right w:w="0" w:type="dxa"/>
            </w:tcMar>
            <w:vAlign w:val="center"/>
          </w:tcPr>
          <w:tbl>
            <w:tblPr>
              <w:tblStyle w:val="3"/>
              <w:tblW w:w="13275"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60"/>
              <w:gridCol w:w="1806"/>
              <w:gridCol w:w="2106"/>
              <w:gridCol w:w="4733"/>
              <w:gridCol w:w="2191"/>
              <w:gridCol w:w="1050"/>
              <w:gridCol w:w="1129"/>
            </w:tblGrid>
            <w:tr w14:paraId="669434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00" w:type="dxa"/>
                  <w:shd w:val="clear" w:color="auto" w:fill="auto"/>
                  <w:tcMar>
                    <w:top w:w="0" w:type="dxa"/>
                    <w:left w:w="0" w:type="dxa"/>
                    <w:bottom w:w="0" w:type="dxa"/>
                    <w:right w:w="0" w:type="dxa"/>
                  </w:tcMar>
                  <w:vAlign w:val="center"/>
                </w:tcPr>
                <w:p w14:paraId="5BE5329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序号</w:t>
                  </w:r>
                </w:p>
              </w:tc>
              <w:tc>
                <w:tcPr>
                  <w:tcW w:w="1050" w:type="dxa"/>
                  <w:shd w:val="clear" w:color="auto" w:fill="auto"/>
                  <w:tcMar>
                    <w:top w:w="0" w:type="dxa"/>
                    <w:left w:w="0" w:type="dxa"/>
                    <w:bottom w:w="0" w:type="dxa"/>
                    <w:right w:w="0" w:type="dxa"/>
                  </w:tcMar>
                  <w:vAlign w:val="center"/>
                </w:tcPr>
                <w:p w14:paraId="7FCAF85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标段编号</w:t>
                  </w:r>
                </w:p>
              </w:tc>
              <w:tc>
                <w:tcPr>
                  <w:tcW w:w="1200" w:type="dxa"/>
                  <w:shd w:val="clear" w:color="auto" w:fill="auto"/>
                  <w:tcMar>
                    <w:top w:w="0" w:type="dxa"/>
                    <w:left w:w="0" w:type="dxa"/>
                    <w:bottom w:w="0" w:type="dxa"/>
                    <w:right w:w="0" w:type="dxa"/>
                  </w:tcMar>
                  <w:vAlign w:val="center"/>
                </w:tcPr>
                <w:p w14:paraId="3F94FD6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中标候选人名称</w:t>
                  </w:r>
                </w:p>
              </w:tc>
              <w:tc>
                <w:tcPr>
                  <w:tcW w:w="1200" w:type="dxa"/>
                  <w:shd w:val="clear" w:color="auto" w:fill="auto"/>
                  <w:tcMar>
                    <w:top w:w="0" w:type="dxa"/>
                    <w:left w:w="0" w:type="dxa"/>
                    <w:bottom w:w="0" w:type="dxa"/>
                    <w:right w:w="0" w:type="dxa"/>
                  </w:tcMar>
                  <w:vAlign w:val="center"/>
                </w:tcPr>
                <w:p w14:paraId="1D1D1D3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中标工程名称</w:t>
                  </w:r>
                </w:p>
              </w:tc>
              <w:tc>
                <w:tcPr>
                  <w:tcW w:w="1200" w:type="dxa"/>
                  <w:shd w:val="clear" w:color="auto" w:fill="auto"/>
                  <w:tcMar>
                    <w:top w:w="0" w:type="dxa"/>
                    <w:left w:w="0" w:type="dxa"/>
                    <w:bottom w:w="0" w:type="dxa"/>
                    <w:right w:w="0" w:type="dxa"/>
                  </w:tcMar>
                  <w:vAlign w:val="center"/>
                </w:tcPr>
                <w:p w14:paraId="77329CC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建设单位</w:t>
                  </w:r>
                </w:p>
              </w:tc>
              <w:tc>
                <w:tcPr>
                  <w:tcW w:w="1200" w:type="dxa"/>
                  <w:shd w:val="clear" w:color="auto" w:fill="auto"/>
                  <w:tcMar>
                    <w:top w:w="0" w:type="dxa"/>
                    <w:left w:w="0" w:type="dxa"/>
                    <w:bottom w:w="0" w:type="dxa"/>
                    <w:right w:w="0" w:type="dxa"/>
                  </w:tcMar>
                  <w:vAlign w:val="center"/>
                </w:tcPr>
                <w:p w14:paraId="37AEF55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合同签订时间</w:t>
                  </w:r>
                </w:p>
              </w:tc>
              <w:tc>
                <w:tcPr>
                  <w:tcW w:w="1200" w:type="dxa"/>
                  <w:shd w:val="clear" w:color="auto" w:fill="auto"/>
                  <w:tcMar>
                    <w:top w:w="0" w:type="dxa"/>
                    <w:left w:w="0" w:type="dxa"/>
                    <w:bottom w:w="0" w:type="dxa"/>
                    <w:right w:w="0" w:type="dxa"/>
                  </w:tcMar>
                  <w:vAlign w:val="center"/>
                </w:tcPr>
                <w:p w14:paraId="5F5F4A1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合同签订金额</w:t>
                  </w:r>
                </w:p>
              </w:tc>
            </w:tr>
            <w:tr w14:paraId="5EBC7C8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3965795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 </w:t>
                  </w:r>
                </w:p>
              </w:tc>
              <w:tc>
                <w:tcPr>
                  <w:tcW w:w="0" w:type="auto"/>
                  <w:shd w:val="clear" w:color="auto" w:fill="auto"/>
                  <w:tcMar>
                    <w:top w:w="0" w:type="dxa"/>
                    <w:left w:w="0" w:type="dxa"/>
                    <w:bottom w:w="0" w:type="dxa"/>
                    <w:right w:w="0" w:type="dxa"/>
                  </w:tcMar>
                  <w:vAlign w:val="center"/>
                </w:tcPr>
                <w:p w14:paraId="145E98F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70FF6DD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北京启明星辰信息安全技术有限公司 </w:t>
                  </w:r>
                </w:p>
              </w:tc>
              <w:tc>
                <w:tcPr>
                  <w:tcW w:w="0" w:type="auto"/>
                  <w:shd w:val="clear" w:color="auto" w:fill="auto"/>
                  <w:tcMar>
                    <w:top w:w="0" w:type="dxa"/>
                    <w:left w:w="0" w:type="dxa"/>
                    <w:bottom w:w="0" w:type="dxa"/>
                    <w:right w:w="0" w:type="dxa"/>
                  </w:tcMar>
                  <w:vAlign w:val="center"/>
                </w:tcPr>
                <w:p w14:paraId="368AF2C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青岛地铁集团信息安全体系咨询项目合同 </w:t>
                  </w:r>
                </w:p>
              </w:tc>
              <w:tc>
                <w:tcPr>
                  <w:tcW w:w="0" w:type="auto"/>
                  <w:shd w:val="clear" w:color="auto" w:fill="auto"/>
                  <w:tcMar>
                    <w:top w:w="0" w:type="dxa"/>
                    <w:left w:w="0" w:type="dxa"/>
                    <w:bottom w:w="0" w:type="dxa"/>
                    <w:right w:w="0" w:type="dxa"/>
                  </w:tcMar>
                  <w:vAlign w:val="center"/>
                </w:tcPr>
                <w:p w14:paraId="33E8F9D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青岛地铁集团有限公司 </w:t>
                  </w:r>
                </w:p>
              </w:tc>
              <w:tc>
                <w:tcPr>
                  <w:tcW w:w="0" w:type="auto"/>
                  <w:shd w:val="clear" w:color="auto" w:fill="auto"/>
                  <w:tcMar>
                    <w:top w:w="0" w:type="dxa"/>
                    <w:left w:w="0" w:type="dxa"/>
                    <w:bottom w:w="0" w:type="dxa"/>
                    <w:right w:w="0" w:type="dxa"/>
                  </w:tcMar>
                  <w:vAlign w:val="center"/>
                </w:tcPr>
                <w:p w14:paraId="36F79EC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2023年03月01日 </w:t>
                  </w:r>
                </w:p>
              </w:tc>
              <w:tc>
                <w:tcPr>
                  <w:tcW w:w="0" w:type="auto"/>
                  <w:shd w:val="clear" w:color="auto" w:fill="auto"/>
                  <w:tcMar>
                    <w:top w:w="0" w:type="dxa"/>
                    <w:left w:w="0" w:type="dxa"/>
                    <w:bottom w:w="0" w:type="dxa"/>
                    <w:right w:w="0" w:type="dxa"/>
                  </w:tcMar>
                  <w:vAlign w:val="center"/>
                </w:tcPr>
                <w:p w14:paraId="79AF07C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2586000.00 </w:t>
                  </w:r>
                </w:p>
              </w:tc>
            </w:tr>
            <w:tr w14:paraId="5EB0951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540C435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 </w:t>
                  </w:r>
                </w:p>
              </w:tc>
              <w:tc>
                <w:tcPr>
                  <w:tcW w:w="0" w:type="auto"/>
                  <w:shd w:val="clear" w:color="auto" w:fill="auto"/>
                  <w:tcMar>
                    <w:top w:w="0" w:type="dxa"/>
                    <w:left w:w="0" w:type="dxa"/>
                    <w:bottom w:w="0" w:type="dxa"/>
                    <w:right w:w="0" w:type="dxa"/>
                  </w:tcMar>
                  <w:vAlign w:val="center"/>
                </w:tcPr>
                <w:p w14:paraId="38386C7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76D3F51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北京启明星辰信息安全技术有限公司 </w:t>
                  </w:r>
                </w:p>
              </w:tc>
              <w:tc>
                <w:tcPr>
                  <w:tcW w:w="0" w:type="auto"/>
                  <w:shd w:val="clear" w:color="auto" w:fill="auto"/>
                  <w:tcMar>
                    <w:top w:w="0" w:type="dxa"/>
                    <w:left w:w="0" w:type="dxa"/>
                    <w:bottom w:w="0" w:type="dxa"/>
                    <w:right w:w="0" w:type="dxa"/>
                  </w:tcMar>
                  <w:vAlign w:val="center"/>
                </w:tcPr>
                <w:p w14:paraId="7B0BA87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中山市政务信息化项目（2024-2027年）运行维护服务采购项目包2：系统安全服务 </w:t>
                  </w:r>
                </w:p>
              </w:tc>
              <w:tc>
                <w:tcPr>
                  <w:tcW w:w="0" w:type="auto"/>
                  <w:shd w:val="clear" w:color="auto" w:fill="auto"/>
                  <w:tcMar>
                    <w:top w:w="0" w:type="dxa"/>
                    <w:left w:w="0" w:type="dxa"/>
                    <w:bottom w:w="0" w:type="dxa"/>
                    <w:right w:w="0" w:type="dxa"/>
                  </w:tcMar>
                  <w:vAlign w:val="center"/>
                </w:tcPr>
                <w:p w14:paraId="41FB37B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中山市政务服务和数据管理局 </w:t>
                  </w:r>
                </w:p>
              </w:tc>
              <w:tc>
                <w:tcPr>
                  <w:tcW w:w="0" w:type="auto"/>
                  <w:shd w:val="clear" w:color="auto" w:fill="auto"/>
                  <w:tcMar>
                    <w:top w:w="0" w:type="dxa"/>
                    <w:left w:w="0" w:type="dxa"/>
                    <w:bottom w:w="0" w:type="dxa"/>
                    <w:right w:w="0" w:type="dxa"/>
                  </w:tcMar>
                  <w:vAlign w:val="center"/>
                </w:tcPr>
                <w:p w14:paraId="4116B21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2024年07月19日 </w:t>
                  </w:r>
                </w:p>
              </w:tc>
              <w:tc>
                <w:tcPr>
                  <w:tcW w:w="0" w:type="auto"/>
                  <w:shd w:val="clear" w:color="auto" w:fill="auto"/>
                  <w:tcMar>
                    <w:top w:w="0" w:type="dxa"/>
                    <w:left w:w="0" w:type="dxa"/>
                    <w:bottom w:w="0" w:type="dxa"/>
                    <w:right w:w="0" w:type="dxa"/>
                  </w:tcMar>
                  <w:vAlign w:val="center"/>
                </w:tcPr>
                <w:p w14:paraId="41A8F2B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9998000.00 </w:t>
                  </w:r>
                </w:p>
              </w:tc>
            </w:tr>
            <w:tr w14:paraId="328DEA6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5243AF2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3 </w:t>
                  </w:r>
                </w:p>
              </w:tc>
              <w:tc>
                <w:tcPr>
                  <w:tcW w:w="0" w:type="auto"/>
                  <w:shd w:val="clear" w:color="auto" w:fill="auto"/>
                  <w:tcMar>
                    <w:top w:w="0" w:type="dxa"/>
                    <w:left w:w="0" w:type="dxa"/>
                    <w:bottom w:w="0" w:type="dxa"/>
                    <w:right w:w="0" w:type="dxa"/>
                  </w:tcMar>
                  <w:vAlign w:val="center"/>
                </w:tcPr>
                <w:p w14:paraId="7BDC7F9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0107EF9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北京启明星辰信息安全技术有限公司 </w:t>
                  </w:r>
                </w:p>
              </w:tc>
              <w:tc>
                <w:tcPr>
                  <w:tcW w:w="0" w:type="auto"/>
                  <w:shd w:val="clear" w:color="auto" w:fill="auto"/>
                  <w:tcMar>
                    <w:top w:w="0" w:type="dxa"/>
                    <w:left w:w="0" w:type="dxa"/>
                    <w:bottom w:w="0" w:type="dxa"/>
                    <w:right w:w="0" w:type="dxa"/>
                  </w:tcMar>
                  <w:vAlign w:val="center"/>
                </w:tcPr>
                <w:p w14:paraId="7C8F88A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2024年河南中烟卷烟厂网络安全服务采购项目 </w:t>
                  </w:r>
                </w:p>
              </w:tc>
              <w:tc>
                <w:tcPr>
                  <w:tcW w:w="0" w:type="auto"/>
                  <w:shd w:val="clear" w:color="auto" w:fill="auto"/>
                  <w:tcMar>
                    <w:top w:w="0" w:type="dxa"/>
                    <w:left w:w="0" w:type="dxa"/>
                    <w:bottom w:w="0" w:type="dxa"/>
                    <w:right w:w="0" w:type="dxa"/>
                  </w:tcMar>
                  <w:vAlign w:val="center"/>
                </w:tcPr>
                <w:p w14:paraId="78EC194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河南中烟工业有限责任公司南阳卷烟厂 </w:t>
                  </w:r>
                </w:p>
              </w:tc>
              <w:tc>
                <w:tcPr>
                  <w:tcW w:w="0" w:type="auto"/>
                  <w:shd w:val="clear" w:color="auto" w:fill="auto"/>
                  <w:tcMar>
                    <w:top w:w="0" w:type="dxa"/>
                    <w:left w:w="0" w:type="dxa"/>
                    <w:bottom w:w="0" w:type="dxa"/>
                    <w:right w:w="0" w:type="dxa"/>
                  </w:tcMar>
                  <w:vAlign w:val="center"/>
                </w:tcPr>
                <w:p w14:paraId="27CCF7B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2024年06月12日 </w:t>
                  </w:r>
                </w:p>
              </w:tc>
              <w:tc>
                <w:tcPr>
                  <w:tcW w:w="0" w:type="auto"/>
                  <w:shd w:val="clear" w:color="auto" w:fill="auto"/>
                  <w:tcMar>
                    <w:top w:w="0" w:type="dxa"/>
                    <w:left w:w="0" w:type="dxa"/>
                    <w:bottom w:w="0" w:type="dxa"/>
                    <w:right w:w="0" w:type="dxa"/>
                  </w:tcMar>
                  <w:vAlign w:val="center"/>
                </w:tcPr>
                <w:p w14:paraId="2E0DEC5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8505000.00 </w:t>
                  </w:r>
                </w:p>
              </w:tc>
            </w:tr>
            <w:tr w14:paraId="7238FA8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31E89C6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4 </w:t>
                  </w:r>
                </w:p>
              </w:tc>
              <w:tc>
                <w:tcPr>
                  <w:tcW w:w="0" w:type="auto"/>
                  <w:shd w:val="clear" w:color="auto" w:fill="auto"/>
                  <w:tcMar>
                    <w:top w:w="0" w:type="dxa"/>
                    <w:left w:w="0" w:type="dxa"/>
                    <w:bottom w:w="0" w:type="dxa"/>
                    <w:right w:w="0" w:type="dxa"/>
                  </w:tcMar>
                  <w:vAlign w:val="center"/>
                </w:tcPr>
                <w:p w14:paraId="0341C9B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7980545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北京启明星辰信息安全技术有限公司 </w:t>
                  </w:r>
                </w:p>
              </w:tc>
              <w:tc>
                <w:tcPr>
                  <w:tcW w:w="0" w:type="auto"/>
                  <w:shd w:val="clear" w:color="auto" w:fill="auto"/>
                  <w:tcMar>
                    <w:top w:w="0" w:type="dxa"/>
                    <w:left w:w="0" w:type="dxa"/>
                    <w:bottom w:w="0" w:type="dxa"/>
                    <w:right w:w="0" w:type="dxa"/>
                  </w:tcMar>
                  <w:vAlign w:val="center"/>
                </w:tcPr>
                <w:p w14:paraId="4ACF86C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国网重庆市电力公司2023年电力监控系统网络信息安全运维服务 </w:t>
                  </w:r>
                </w:p>
              </w:tc>
              <w:tc>
                <w:tcPr>
                  <w:tcW w:w="0" w:type="auto"/>
                  <w:shd w:val="clear" w:color="auto" w:fill="auto"/>
                  <w:tcMar>
                    <w:top w:w="0" w:type="dxa"/>
                    <w:left w:w="0" w:type="dxa"/>
                    <w:bottom w:w="0" w:type="dxa"/>
                    <w:right w:w="0" w:type="dxa"/>
                  </w:tcMar>
                  <w:vAlign w:val="center"/>
                </w:tcPr>
                <w:p w14:paraId="6FE92FF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国网重庆市电力公司 </w:t>
                  </w:r>
                </w:p>
              </w:tc>
              <w:tc>
                <w:tcPr>
                  <w:tcW w:w="0" w:type="auto"/>
                  <w:shd w:val="clear" w:color="auto" w:fill="auto"/>
                  <w:tcMar>
                    <w:top w:w="0" w:type="dxa"/>
                    <w:left w:w="0" w:type="dxa"/>
                    <w:bottom w:w="0" w:type="dxa"/>
                    <w:right w:w="0" w:type="dxa"/>
                  </w:tcMar>
                  <w:vAlign w:val="center"/>
                </w:tcPr>
                <w:p w14:paraId="3C77760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2023年01月30日 </w:t>
                  </w:r>
                </w:p>
              </w:tc>
              <w:tc>
                <w:tcPr>
                  <w:tcW w:w="0" w:type="auto"/>
                  <w:shd w:val="clear" w:color="auto" w:fill="auto"/>
                  <w:tcMar>
                    <w:top w:w="0" w:type="dxa"/>
                    <w:left w:w="0" w:type="dxa"/>
                    <w:bottom w:w="0" w:type="dxa"/>
                    <w:right w:w="0" w:type="dxa"/>
                  </w:tcMar>
                  <w:vAlign w:val="center"/>
                </w:tcPr>
                <w:p w14:paraId="2BB46DA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2764094.00 </w:t>
                  </w:r>
                </w:p>
              </w:tc>
            </w:tr>
            <w:tr w14:paraId="36AB792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06006C1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5 </w:t>
                  </w:r>
                </w:p>
              </w:tc>
              <w:tc>
                <w:tcPr>
                  <w:tcW w:w="0" w:type="auto"/>
                  <w:shd w:val="clear" w:color="auto" w:fill="auto"/>
                  <w:tcMar>
                    <w:top w:w="0" w:type="dxa"/>
                    <w:left w:w="0" w:type="dxa"/>
                    <w:bottom w:w="0" w:type="dxa"/>
                    <w:right w:w="0" w:type="dxa"/>
                  </w:tcMar>
                  <w:vAlign w:val="center"/>
                </w:tcPr>
                <w:p w14:paraId="105F6AD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1D1A47B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北京启明星辰信息安全技术有限公司 </w:t>
                  </w:r>
                </w:p>
              </w:tc>
              <w:tc>
                <w:tcPr>
                  <w:tcW w:w="0" w:type="auto"/>
                  <w:shd w:val="clear" w:color="auto" w:fill="auto"/>
                  <w:tcMar>
                    <w:top w:w="0" w:type="dxa"/>
                    <w:left w:w="0" w:type="dxa"/>
                    <w:bottom w:w="0" w:type="dxa"/>
                    <w:right w:w="0" w:type="dxa"/>
                  </w:tcMar>
                  <w:vAlign w:val="center"/>
                </w:tcPr>
                <w:p w14:paraId="5834BF8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国网重庆电力调度控制中心2021-2022年度电力监控系统网络信息安全运维 </w:t>
                  </w:r>
                </w:p>
              </w:tc>
              <w:tc>
                <w:tcPr>
                  <w:tcW w:w="0" w:type="auto"/>
                  <w:shd w:val="clear" w:color="auto" w:fill="auto"/>
                  <w:tcMar>
                    <w:top w:w="0" w:type="dxa"/>
                    <w:left w:w="0" w:type="dxa"/>
                    <w:bottom w:w="0" w:type="dxa"/>
                    <w:right w:w="0" w:type="dxa"/>
                  </w:tcMar>
                  <w:vAlign w:val="center"/>
                </w:tcPr>
                <w:p w14:paraId="1720390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国网重庆市电力公司 </w:t>
                  </w:r>
                </w:p>
              </w:tc>
              <w:tc>
                <w:tcPr>
                  <w:tcW w:w="0" w:type="auto"/>
                  <w:shd w:val="clear" w:color="auto" w:fill="auto"/>
                  <w:tcMar>
                    <w:top w:w="0" w:type="dxa"/>
                    <w:left w:w="0" w:type="dxa"/>
                    <w:bottom w:w="0" w:type="dxa"/>
                    <w:right w:w="0" w:type="dxa"/>
                  </w:tcMar>
                  <w:vAlign w:val="center"/>
                </w:tcPr>
                <w:p w14:paraId="3464D9D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2021年06月25日 </w:t>
                  </w:r>
                </w:p>
              </w:tc>
              <w:tc>
                <w:tcPr>
                  <w:tcW w:w="0" w:type="auto"/>
                  <w:shd w:val="clear" w:color="auto" w:fill="auto"/>
                  <w:tcMar>
                    <w:top w:w="0" w:type="dxa"/>
                    <w:left w:w="0" w:type="dxa"/>
                    <w:bottom w:w="0" w:type="dxa"/>
                    <w:right w:w="0" w:type="dxa"/>
                  </w:tcMar>
                  <w:vAlign w:val="center"/>
                </w:tcPr>
                <w:p w14:paraId="6C2A8D2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2266000.00 </w:t>
                  </w:r>
                </w:p>
              </w:tc>
            </w:tr>
            <w:tr w14:paraId="614AF25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31C87F8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6 </w:t>
                  </w:r>
                </w:p>
              </w:tc>
              <w:tc>
                <w:tcPr>
                  <w:tcW w:w="0" w:type="auto"/>
                  <w:shd w:val="clear" w:color="auto" w:fill="auto"/>
                  <w:tcMar>
                    <w:top w:w="0" w:type="dxa"/>
                    <w:left w:w="0" w:type="dxa"/>
                    <w:bottom w:w="0" w:type="dxa"/>
                    <w:right w:w="0" w:type="dxa"/>
                  </w:tcMar>
                  <w:vAlign w:val="center"/>
                </w:tcPr>
                <w:p w14:paraId="6C2CDFB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3524B6C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北京启明星辰信息安全技术有限公司 </w:t>
                  </w:r>
                </w:p>
              </w:tc>
              <w:tc>
                <w:tcPr>
                  <w:tcW w:w="0" w:type="auto"/>
                  <w:shd w:val="clear" w:color="auto" w:fill="auto"/>
                  <w:tcMar>
                    <w:top w:w="0" w:type="dxa"/>
                    <w:left w:w="0" w:type="dxa"/>
                    <w:bottom w:w="0" w:type="dxa"/>
                    <w:right w:w="0" w:type="dxa"/>
                  </w:tcMar>
                  <w:vAlign w:val="center"/>
                </w:tcPr>
                <w:p w14:paraId="28B72F1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雅砻江流域水电开发有限公司网络安全运营及技术服务 </w:t>
                  </w:r>
                </w:p>
              </w:tc>
              <w:tc>
                <w:tcPr>
                  <w:tcW w:w="0" w:type="auto"/>
                  <w:shd w:val="clear" w:color="auto" w:fill="auto"/>
                  <w:tcMar>
                    <w:top w:w="0" w:type="dxa"/>
                    <w:left w:w="0" w:type="dxa"/>
                    <w:bottom w:w="0" w:type="dxa"/>
                    <w:right w:w="0" w:type="dxa"/>
                  </w:tcMar>
                  <w:vAlign w:val="center"/>
                </w:tcPr>
                <w:p w14:paraId="76A9F52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雅砻江流域水电开发有限公司 </w:t>
                  </w:r>
                </w:p>
              </w:tc>
              <w:tc>
                <w:tcPr>
                  <w:tcW w:w="0" w:type="auto"/>
                  <w:shd w:val="clear" w:color="auto" w:fill="auto"/>
                  <w:tcMar>
                    <w:top w:w="0" w:type="dxa"/>
                    <w:left w:w="0" w:type="dxa"/>
                    <w:bottom w:w="0" w:type="dxa"/>
                    <w:right w:w="0" w:type="dxa"/>
                  </w:tcMar>
                  <w:vAlign w:val="center"/>
                </w:tcPr>
                <w:p w14:paraId="5AAEEBC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2021年04月16日 </w:t>
                  </w:r>
                </w:p>
              </w:tc>
              <w:tc>
                <w:tcPr>
                  <w:tcW w:w="0" w:type="auto"/>
                  <w:shd w:val="clear" w:color="auto" w:fill="auto"/>
                  <w:tcMar>
                    <w:top w:w="0" w:type="dxa"/>
                    <w:left w:w="0" w:type="dxa"/>
                    <w:bottom w:w="0" w:type="dxa"/>
                    <w:right w:w="0" w:type="dxa"/>
                  </w:tcMar>
                  <w:vAlign w:val="center"/>
                </w:tcPr>
                <w:p w14:paraId="72EBC5C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4260000.00 </w:t>
                  </w:r>
                </w:p>
              </w:tc>
            </w:tr>
            <w:tr w14:paraId="4DEE90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31AB3DA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7 </w:t>
                  </w:r>
                </w:p>
              </w:tc>
              <w:tc>
                <w:tcPr>
                  <w:tcW w:w="0" w:type="auto"/>
                  <w:shd w:val="clear" w:color="auto" w:fill="auto"/>
                  <w:tcMar>
                    <w:top w:w="0" w:type="dxa"/>
                    <w:left w:w="0" w:type="dxa"/>
                    <w:bottom w:w="0" w:type="dxa"/>
                    <w:right w:w="0" w:type="dxa"/>
                  </w:tcMar>
                  <w:vAlign w:val="center"/>
                </w:tcPr>
                <w:p w14:paraId="08B4406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7F7A2B7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33B1E36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黄河水利水电开发集团有限公司网络安全服务项目 </w:t>
                  </w:r>
                </w:p>
              </w:tc>
              <w:tc>
                <w:tcPr>
                  <w:tcW w:w="0" w:type="auto"/>
                  <w:shd w:val="clear" w:color="auto" w:fill="auto"/>
                  <w:tcMar>
                    <w:top w:w="0" w:type="dxa"/>
                    <w:left w:w="0" w:type="dxa"/>
                    <w:bottom w:w="0" w:type="dxa"/>
                    <w:right w:w="0" w:type="dxa"/>
                  </w:tcMar>
                  <w:vAlign w:val="center"/>
                </w:tcPr>
                <w:p w14:paraId="6965216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黄河水利水电开发集团有限公司 </w:t>
                  </w:r>
                </w:p>
              </w:tc>
              <w:tc>
                <w:tcPr>
                  <w:tcW w:w="0" w:type="auto"/>
                  <w:shd w:val="clear" w:color="auto" w:fill="auto"/>
                  <w:tcMar>
                    <w:top w:w="0" w:type="dxa"/>
                    <w:left w:w="0" w:type="dxa"/>
                    <w:bottom w:w="0" w:type="dxa"/>
                    <w:right w:w="0" w:type="dxa"/>
                  </w:tcMar>
                  <w:vAlign w:val="center"/>
                </w:tcPr>
                <w:p w14:paraId="21B195A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2024年12月23日 </w:t>
                  </w:r>
                </w:p>
              </w:tc>
              <w:tc>
                <w:tcPr>
                  <w:tcW w:w="0" w:type="auto"/>
                  <w:shd w:val="clear" w:color="auto" w:fill="auto"/>
                  <w:tcMar>
                    <w:top w:w="0" w:type="dxa"/>
                    <w:left w:w="0" w:type="dxa"/>
                    <w:bottom w:w="0" w:type="dxa"/>
                    <w:right w:w="0" w:type="dxa"/>
                  </w:tcMar>
                  <w:vAlign w:val="center"/>
                </w:tcPr>
                <w:p w14:paraId="2344A65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6500000.00 </w:t>
                  </w:r>
                </w:p>
              </w:tc>
            </w:tr>
            <w:tr w14:paraId="151413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7AA5B16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8 </w:t>
                  </w:r>
                </w:p>
              </w:tc>
              <w:tc>
                <w:tcPr>
                  <w:tcW w:w="0" w:type="auto"/>
                  <w:shd w:val="clear" w:color="auto" w:fill="auto"/>
                  <w:tcMar>
                    <w:top w:w="0" w:type="dxa"/>
                    <w:left w:w="0" w:type="dxa"/>
                    <w:bottom w:w="0" w:type="dxa"/>
                    <w:right w:w="0" w:type="dxa"/>
                  </w:tcMar>
                  <w:vAlign w:val="center"/>
                </w:tcPr>
                <w:p w14:paraId="14714BC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646BD6E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1925650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河南中原高速公路股份有限公司联网收费系统网络安全第三方技术服务项目 </w:t>
                  </w:r>
                </w:p>
              </w:tc>
              <w:tc>
                <w:tcPr>
                  <w:tcW w:w="0" w:type="auto"/>
                  <w:shd w:val="clear" w:color="auto" w:fill="auto"/>
                  <w:tcMar>
                    <w:top w:w="0" w:type="dxa"/>
                    <w:left w:w="0" w:type="dxa"/>
                    <w:bottom w:w="0" w:type="dxa"/>
                    <w:right w:w="0" w:type="dxa"/>
                  </w:tcMar>
                  <w:vAlign w:val="center"/>
                </w:tcPr>
                <w:p w14:paraId="752094D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河南中原高速公路股份有限公司 </w:t>
                  </w:r>
                </w:p>
              </w:tc>
              <w:tc>
                <w:tcPr>
                  <w:tcW w:w="0" w:type="auto"/>
                  <w:shd w:val="clear" w:color="auto" w:fill="auto"/>
                  <w:tcMar>
                    <w:top w:w="0" w:type="dxa"/>
                    <w:left w:w="0" w:type="dxa"/>
                    <w:bottom w:w="0" w:type="dxa"/>
                    <w:right w:w="0" w:type="dxa"/>
                  </w:tcMar>
                  <w:vAlign w:val="center"/>
                </w:tcPr>
                <w:p w14:paraId="2903ECC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2024年08月29日 </w:t>
                  </w:r>
                </w:p>
              </w:tc>
              <w:tc>
                <w:tcPr>
                  <w:tcW w:w="0" w:type="auto"/>
                  <w:shd w:val="clear" w:color="auto" w:fill="auto"/>
                  <w:tcMar>
                    <w:top w:w="0" w:type="dxa"/>
                    <w:left w:w="0" w:type="dxa"/>
                    <w:bottom w:w="0" w:type="dxa"/>
                    <w:right w:w="0" w:type="dxa"/>
                  </w:tcMar>
                  <w:vAlign w:val="center"/>
                </w:tcPr>
                <w:p w14:paraId="5C93A2F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2680000.00 </w:t>
                  </w:r>
                </w:p>
              </w:tc>
            </w:tr>
            <w:tr w14:paraId="3BDB64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316FE3D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9 </w:t>
                  </w:r>
                </w:p>
              </w:tc>
              <w:tc>
                <w:tcPr>
                  <w:tcW w:w="0" w:type="auto"/>
                  <w:shd w:val="clear" w:color="auto" w:fill="auto"/>
                  <w:tcMar>
                    <w:top w:w="0" w:type="dxa"/>
                    <w:left w:w="0" w:type="dxa"/>
                    <w:bottom w:w="0" w:type="dxa"/>
                    <w:right w:w="0" w:type="dxa"/>
                  </w:tcMar>
                  <w:vAlign w:val="center"/>
                </w:tcPr>
                <w:p w14:paraId="629EF25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1CB8178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148CF53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中国农业发展银行网络安全驻场服务项目（二次） </w:t>
                  </w:r>
                </w:p>
              </w:tc>
              <w:tc>
                <w:tcPr>
                  <w:tcW w:w="0" w:type="auto"/>
                  <w:shd w:val="clear" w:color="auto" w:fill="auto"/>
                  <w:tcMar>
                    <w:top w:w="0" w:type="dxa"/>
                    <w:left w:w="0" w:type="dxa"/>
                    <w:bottom w:w="0" w:type="dxa"/>
                    <w:right w:w="0" w:type="dxa"/>
                  </w:tcMar>
                  <w:vAlign w:val="center"/>
                </w:tcPr>
                <w:p w14:paraId="7DDD808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中国农业发展银行 </w:t>
                  </w:r>
                </w:p>
              </w:tc>
              <w:tc>
                <w:tcPr>
                  <w:tcW w:w="0" w:type="auto"/>
                  <w:shd w:val="clear" w:color="auto" w:fill="auto"/>
                  <w:tcMar>
                    <w:top w:w="0" w:type="dxa"/>
                    <w:left w:w="0" w:type="dxa"/>
                    <w:bottom w:w="0" w:type="dxa"/>
                    <w:right w:w="0" w:type="dxa"/>
                  </w:tcMar>
                  <w:vAlign w:val="center"/>
                </w:tcPr>
                <w:p w14:paraId="5474452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2024年12月13日 </w:t>
                  </w:r>
                </w:p>
              </w:tc>
              <w:tc>
                <w:tcPr>
                  <w:tcW w:w="0" w:type="auto"/>
                  <w:shd w:val="clear" w:color="auto" w:fill="auto"/>
                  <w:tcMar>
                    <w:top w:w="0" w:type="dxa"/>
                    <w:left w:w="0" w:type="dxa"/>
                    <w:bottom w:w="0" w:type="dxa"/>
                    <w:right w:w="0" w:type="dxa"/>
                  </w:tcMar>
                  <w:vAlign w:val="center"/>
                </w:tcPr>
                <w:p w14:paraId="44D446C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4160000.00 </w:t>
                  </w:r>
                </w:p>
              </w:tc>
            </w:tr>
            <w:tr w14:paraId="157E4E7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3023E95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10 </w:t>
                  </w:r>
                </w:p>
              </w:tc>
              <w:tc>
                <w:tcPr>
                  <w:tcW w:w="0" w:type="auto"/>
                  <w:shd w:val="clear" w:color="auto" w:fill="auto"/>
                  <w:tcMar>
                    <w:top w:w="0" w:type="dxa"/>
                    <w:left w:w="0" w:type="dxa"/>
                    <w:bottom w:w="0" w:type="dxa"/>
                    <w:right w:w="0" w:type="dxa"/>
                  </w:tcMar>
                  <w:vAlign w:val="center"/>
                </w:tcPr>
                <w:p w14:paraId="16AF708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249402A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42FDAEF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政协云安全运维服务项目(2023年-2025年) </w:t>
                  </w:r>
                </w:p>
              </w:tc>
              <w:tc>
                <w:tcPr>
                  <w:tcW w:w="0" w:type="auto"/>
                  <w:shd w:val="clear" w:color="auto" w:fill="auto"/>
                  <w:tcMar>
                    <w:top w:w="0" w:type="dxa"/>
                    <w:left w:w="0" w:type="dxa"/>
                    <w:bottom w:w="0" w:type="dxa"/>
                    <w:right w:w="0" w:type="dxa"/>
                  </w:tcMar>
                  <w:vAlign w:val="center"/>
                </w:tcPr>
                <w:p w14:paraId="59C546C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中国人民政治协商会议湖南省委员会办公厅 </w:t>
                  </w:r>
                </w:p>
              </w:tc>
              <w:tc>
                <w:tcPr>
                  <w:tcW w:w="0" w:type="auto"/>
                  <w:shd w:val="clear" w:color="auto" w:fill="auto"/>
                  <w:tcMar>
                    <w:top w:w="0" w:type="dxa"/>
                    <w:left w:w="0" w:type="dxa"/>
                    <w:bottom w:w="0" w:type="dxa"/>
                    <w:right w:w="0" w:type="dxa"/>
                  </w:tcMar>
                  <w:vAlign w:val="center"/>
                </w:tcPr>
                <w:p w14:paraId="7576B03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2023年10月01日 </w:t>
                  </w:r>
                </w:p>
              </w:tc>
              <w:tc>
                <w:tcPr>
                  <w:tcW w:w="0" w:type="auto"/>
                  <w:shd w:val="clear" w:color="auto" w:fill="auto"/>
                  <w:tcMar>
                    <w:top w:w="0" w:type="dxa"/>
                    <w:left w:w="0" w:type="dxa"/>
                    <w:bottom w:w="0" w:type="dxa"/>
                    <w:right w:w="0" w:type="dxa"/>
                  </w:tcMar>
                  <w:vAlign w:val="center"/>
                </w:tcPr>
                <w:p w14:paraId="78E1B9B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1671000.00 </w:t>
                  </w:r>
                </w:p>
              </w:tc>
            </w:tr>
            <w:tr w14:paraId="18C7DCF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502B79B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11 </w:t>
                  </w:r>
                </w:p>
              </w:tc>
              <w:tc>
                <w:tcPr>
                  <w:tcW w:w="0" w:type="auto"/>
                  <w:shd w:val="clear" w:color="auto" w:fill="auto"/>
                  <w:tcMar>
                    <w:top w:w="0" w:type="dxa"/>
                    <w:left w:w="0" w:type="dxa"/>
                    <w:bottom w:w="0" w:type="dxa"/>
                    <w:right w:w="0" w:type="dxa"/>
                  </w:tcMar>
                  <w:vAlign w:val="center"/>
                </w:tcPr>
                <w:p w14:paraId="05C77FF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38F7501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6B6DC30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中国医学科学院北京协和医院网络信息安全服务项目 </w:t>
                  </w:r>
                </w:p>
              </w:tc>
              <w:tc>
                <w:tcPr>
                  <w:tcW w:w="0" w:type="auto"/>
                  <w:shd w:val="clear" w:color="auto" w:fill="auto"/>
                  <w:tcMar>
                    <w:top w:w="0" w:type="dxa"/>
                    <w:left w:w="0" w:type="dxa"/>
                    <w:bottom w:w="0" w:type="dxa"/>
                    <w:right w:w="0" w:type="dxa"/>
                  </w:tcMar>
                  <w:vAlign w:val="center"/>
                </w:tcPr>
                <w:p w14:paraId="4A8DDED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中国医学科学院北京协和医院 </w:t>
                  </w:r>
                </w:p>
              </w:tc>
              <w:tc>
                <w:tcPr>
                  <w:tcW w:w="0" w:type="auto"/>
                  <w:shd w:val="clear" w:color="auto" w:fill="auto"/>
                  <w:tcMar>
                    <w:top w:w="0" w:type="dxa"/>
                    <w:left w:w="0" w:type="dxa"/>
                    <w:bottom w:w="0" w:type="dxa"/>
                    <w:right w:w="0" w:type="dxa"/>
                  </w:tcMar>
                  <w:vAlign w:val="center"/>
                </w:tcPr>
                <w:p w14:paraId="738FE1D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2022年03月25日 </w:t>
                  </w:r>
                </w:p>
              </w:tc>
              <w:tc>
                <w:tcPr>
                  <w:tcW w:w="0" w:type="auto"/>
                  <w:shd w:val="clear" w:color="auto" w:fill="auto"/>
                  <w:tcMar>
                    <w:top w:w="0" w:type="dxa"/>
                    <w:left w:w="0" w:type="dxa"/>
                    <w:bottom w:w="0" w:type="dxa"/>
                    <w:right w:w="0" w:type="dxa"/>
                  </w:tcMar>
                  <w:vAlign w:val="center"/>
                </w:tcPr>
                <w:p w14:paraId="48DF53D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1680000.00 </w:t>
                  </w:r>
                </w:p>
              </w:tc>
            </w:tr>
            <w:tr w14:paraId="7F6F15D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5764F63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12 </w:t>
                  </w:r>
                </w:p>
              </w:tc>
              <w:tc>
                <w:tcPr>
                  <w:tcW w:w="0" w:type="auto"/>
                  <w:shd w:val="clear" w:color="auto" w:fill="auto"/>
                  <w:tcMar>
                    <w:top w:w="0" w:type="dxa"/>
                    <w:left w:w="0" w:type="dxa"/>
                    <w:bottom w:w="0" w:type="dxa"/>
                    <w:right w:w="0" w:type="dxa"/>
                  </w:tcMar>
                  <w:vAlign w:val="center"/>
                </w:tcPr>
                <w:p w14:paraId="57CC514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3EA163C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7D8A9CD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2023年度信息安全服务项目 </w:t>
                  </w:r>
                </w:p>
              </w:tc>
              <w:tc>
                <w:tcPr>
                  <w:tcW w:w="0" w:type="auto"/>
                  <w:shd w:val="clear" w:color="auto" w:fill="auto"/>
                  <w:tcMar>
                    <w:top w:w="0" w:type="dxa"/>
                    <w:left w:w="0" w:type="dxa"/>
                    <w:bottom w:w="0" w:type="dxa"/>
                    <w:right w:w="0" w:type="dxa"/>
                  </w:tcMar>
                  <w:vAlign w:val="center"/>
                </w:tcPr>
                <w:p w14:paraId="3B3D056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浙江高速公路智能收费运营服务有限公司 </w:t>
                  </w:r>
                </w:p>
              </w:tc>
              <w:tc>
                <w:tcPr>
                  <w:tcW w:w="0" w:type="auto"/>
                  <w:shd w:val="clear" w:color="auto" w:fill="auto"/>
                  <w:tcMar>
                    <w:top w:w="0" w:type="dxa"/>
                    <w:left w:w="0" w:type="dxa"/>
                    <w:bottom w:w="0" w:type="dxa"/>
                    <w:right w:w="0" w:type="dxa"/>
                  </w:tcMar>
                  <w:vAlign w:val="center"/>
                </w:tcPr>
                <w:p w14:paraId="32B1421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2023年04月11日 </w:t>
                  </w:r>
                </w:p>
              </w:tc>
              <w:tc>
                <w:tcPr>
                  <w:tcW w:w="0" w:type="auto"/>
                  <w:shd w:val="clear" w:color="auto" w:fill="auto"/>
                  <w:tcMar>
                    <w:top w:w="0" w:type="dxa"/>
                    <w:left w:w="0" w:type="dxa"/>
                    <w:bottom w:w="0" w:type="dxa"/>
                    <w:right w:w="0" w:type="dxa"/>
                  </w:tcMar>
                  <w:vAlign w:val="center"/>
                </w:tcPr>
                <w:p w14:paraId="75E681F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1728000.00 </w:t>
                  </w:r>
                </w:p>
              </w:tc>
            </w:tr>
            <w:tr w14:paraId="798EF8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1F3991B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13 </w:t>
                  </w:r>
                </w:p>
              </w:tc>
              <w:tc>
                <w:tcPr>
                  <w:tcW w:w="0" w:type="auto"/>
                  <w:shd w:val="clear" w:color="auto" w:fill="auto"/>
                  <w:tcMar>
                    <w:top w:w="0" w:type="dxa"/>
                    <w:left w:w="0" w:type="dxa"/>
                    <w:bottom w:w="0" w:type="dxa"/>
                    <w:right w:w="0" w:type="dxa"/>
                  </w:tcMar>
                  <w:vAlign w:val="center"/>
                </w:tcPr>
                <w:p w14:paraId="5916EA8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248633F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5763087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2022-2023年广东省数字政府政务云平台基础安全驻场运营服务项目 </w:t>
                  </w:r>
                </w:p>
              </w:tc>
              <w:tc>
                <w:tcPr>
                  <w:tcW w:w="0" w:type="auto"/>
                  <w:shd w:val="clear" w:color="auto" w:fill="auto"/>
                  <w:tcMar>
                    <w:top w:w="0" w:type="dxa"/>
                    <w:left w:w="0" w:type="dxa"/>
                    <w:bottom w:w="0" w:type="dxa"/>
                    <w:right w:w="0" w:type="dxa"/>
                  </w:tcMar>
                  <w:vAlign w:val="center"/>
                </w:tcPr>
                <w:p w14:paraId="4C61EFD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数字广东网络建设有限公司 </w:t>
                  </w:r>
                </w:p>
              </w:tc>
              <w:tc>
                <w:tcPr>
                  <w:tcW w:w="0" w:type="auto"/>
                  <w:shd w:val="clear" w:color="auto" w:fill="auto"/>
                  <w:tcMar>
                    <w:top w:w="0" w:type="dxa"/>
                    <w:left w:w="0" w:type="dxa"/>
                    <w:bottom w:w="0" w:type="dxa"/>
                    <w:right w:w="0" w:type="dxa"/>
                  </w:tcMar>
                  <w:vAlign w:val="center"/>
                </w:tcPr>
                <w:p w14:paraId="548D221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2022年09月26日 </w:t>
                  </w:r>
                </w:p>
              </w:tc>
              <w:tc>
                <w:tcPr>
                  <w:tcW w:w="0" w:type="auto"/>
                  <w:shd w:val="clear" w:color="auto" w:fill="auto"/>
                  <w:tcMar>
                    <w:top w:w="0" w:type="dxa"/>
                    <w:left w:w="0" w:type="dxa"/>
                    <w:bottom w:w="0" w:type="dxa"/>
                    <w:right w:w="0" w:type="dxa"/>
                  </w:tcMar>
                  <w:vAlign w:val="center"/>
                </w:tcPr>
                <w:p w14:paraId="0576978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2040033.60 </w:t>
                  </w:r>
                </w:p>
              </w:tc>
            </w:tr>
            <w:tr w14:paraId="0AD5D29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523265E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14 </w:t>
                  </w:r>
                </w:p>
              </w:tc>
              <w:tc>
                <w:tcPr>
                  <w:tcW w:w="0" w:type="auto"/>
                  <w:shd w:val="clear" w:color="auto" w:fill="auto"/>
                  <w:tcMar>
                    <w:top w:w="0" w:type="dxa"/>
                    <w:left w:w="0" w:type="dxa"/>
                    <w:bottom w:w="0" w:type="dxa"/>
                    <w:right w:w="0" w:type="dxa"/>
                  </w:tcMar>
                  <w:vAlign w:val="center"/>
                </w:tcPr>
                <w:p w14:paraId="75EF523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7C6973C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798DCCF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闵行区网络安全整体运维 </w:t>
                  </w:r>
                </w:p>
              </w:tc>
              <w:tc>
                <w:tcPr>
                  <w:tcW w:w="0" w:type="auto"/>
                  <w:shd w:val="clear" w:color="auto" w:fill="auto"/>
                  <w:tcMar>
                    <w:top w:w="0" w:type="dxa"/>
                    <w:left w:w="0" w:type="dxa"/>
                    <w:bottom w:w="0" w:type="dxa"/>
                    <w:right w:w="0" w:type="dxa"/>
                  </w:tcMar>
                  <w:vAlign w:val="center"/>
                </w:tcPr>
                <w:p w14:paraId="42E9A5B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上海市闵行区大数据中心 </w:t>
                  </w:r>
                </w:p>
              </w:tc>
              <w:tc>
                <w:tcPr>
                  <w:tcW w:w="0" w:type="auto"/>
                  <w:shd w:val="clear" w:color="auto" w:fill="auto"/>
                  <w:tcMar>
                    <w:top w:w="0" w:type="dxa"/>
                    <w:left w:w="0" w:type="dxa"/>
                    <w:bottom w:w="0" w:type="dxa"/>
                    <w:right w:w="0" w:type="dxa"/>
                  </w:tcMar>
                  <w:vAlign w:val="center"/>
                </w:tcPr>
                <w:p w14:paraId="74C880D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2024年11月04日 </w:t>
                  </w:r>
                </w:p>
              </w:tc>
              <w:tc>
                <w:tcPr>
                  <w:tcW w:w="0" w:type="auto"/>
                  <w:shd w:val="clear" w:color="auto" w:fill="auto"/>
                  <w:tcMar>
                    <w:top w:w="0" w:type="dxa"/>
                    <w:left w:w="0" w:type="dxa"/>
                    <w:bottom w:w="0" w:type="dxa"/>
                    <w:right w:w="0" w:type="dxa"/>
                  </w:tcMar>
                  <w:vAlign w:val="center"/>
                </w:tcPr>
                <w:p w14:paraId="763021B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2000000.00 </w:t>
                  </w:r>
                </w:p>
              </w:tc>
            </w:tr>
            <w:tr w14:paraId="77C382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347C58A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15 </w:t>
                  </w:r>
                </w:p>
              </w:tc>
              <w:tc>
                <w:tcPr>
                  <w:tcW w:w="0" w:type="auto"/>
                  <w:shd w:val="clear" w:color="auto" w:fill="auto"/>
                  <w:tcMar>
                    <w:top w:w="0" w:type="dxa"/>
                    <w:left w:w="0" w:type="dxa"/>
                    <w:bottom w:w="0" w:type="dxa"/>
                    <w:right w:w="0" w:type="dxa"/>
                  </w:tcMar>
                  <w:vAlign w:val="center"/>
                </w:tcPr>
                <w:p w14:paraId="53EDF8D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394425F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5C68C31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广州燃气集团网络安全运维项目 </w:t>
                  </w:r>
                </w:p>
              </w:tc>
              <w:tc>
                <w:tcPr>
                  <w:tcW w:w="0" w:type="auto"/>
                  <w:shd w:val="clear" w:color="auto" w:fill="auto"/>
                  <w:tcMar>
                    <w:top w:w="0" w:type="dxa"/>
                    <w:left w:w="0" w:type="dxa"/>
                    <w:bottom w:w="0" w:type="dxa"/>
                    <w:right w:w="0" w:type="dxa"/>
                  </w:tcMar>
                  <w:vAlign w:val="center"/>
                </w:tcPr>
                <w:p w14:paraId="33CE420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广州燃气集团有限公司 </w:t>
                  </w:r>
                </w:p>
              </w:tc>
              <w:tc>
                <w:tcPr>
                  <w:tcW w:w="0" w:type="auto"/>
                  <w:shd w:val="clear" w:color="auto" w:fill="auto"/>
                  <w:tcMar>
                    <w:top w:w="0" w:type="dxa"/>
                    <w:left w:w="0" w:type="dxa"/>
                    <w:bottom w:w="0" w:type="dxa"/>
                    <w:right w:w="0" w:type="dxa"/>
                  </w:tcMar>
                  <w:vAlign w:val="center"/>
                </w:tcPr>
                <w:p w14:paraId="307130C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2023年03月31日 </w:t>
                  </w:r>
                </w:p>
              </w:tc>
              <w:tc>
                <w:tcPr>
                  <w:tcW w:w="0" w:type="auto"/>
                  <w:shd w:val="clear" w:color="auto" w:fill="auto"/>
                  <w:tcMar>
                    <w:top w:w="0" w:type="dxa"/>
                    <w:left w:w="0" w:type="dxa"/>
                    <w:bottom w:w="0" w:type="dxa"/>
                    <w:right w:w="0" w:type="dxa"/>
                  </w:tcMar>
                  <w:vAlign w:val="center"/>
                </w:tcPr>
                <w:p w14:paraId="3E3A728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1986000.00 </w:t>
                  </w:r>
                </w:p>
              </w:tc>
            </w:tr>
            <w:tr w14:paraId="3FC8B7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1B6FB54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16 </w:t>
                  </w:r>
                </w:p>
              </w:tc>
              <w:tc>
                <w:tcPr>
                  <w:tcW w:w="0" w:type="auto"/>
                  <w:shd w:val="clear" w:color="auto" w:fill="auto"/>
                  <w:tcMar>
                    <w:top w:w="0" w:type="dxa"/>
                    <w:left w:w="0" w:type="dxa"/>
                    <w:bottom w:w="0" w:type="dxa"/>
                    <w:right w:w="0" w:type="dxa"/>
                  </w:tcMar>
                  <w:vAlign w:val="center"/>
                </w:tcPr>
                <w:p w14:paraId="586A126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0EBC911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北京天融信网络安全技术有限公司 </w:t>
                  </w:r>
                </w:p>
              </w:tc>
              <w:tc>
                <w:tcPr>
                  <w:tcW w:w="0" w:type="auto"/>
                  <w:shd w:val="clear" w:color="auto" w:fill="auto"/>
                  <w:tcMar>
                    <w:top w:w="0" w:type="dxa"/>
                    <w:left w:w="0" w:type="dxa"/>
                    <w:bottom w:w="0" w:type="dxa"/>
                    <w:right w:w="0" w:type="dxa"/>
                  </w:tcMar>
                  <w:vAlign w:val="center"/>
                </w:tcPr>
                <w:p w14:paraId="4B865E3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2023-2025年河南省高速公路省中心网络安全服务 </w:t>
                  </w:r>
                </w:p>
              </w:tc>
              <w:tc>
                <w:tcPr>
                  <w:tcW w:w="0" w:type="auto"/>
                  <w:shd w:val="clear" w:color="auto" w:fill="auto"/>
                  <w:tcMar>
                    <w:top w:w="0" w:type="dxa"/>
                    <w:left w:w="0" w:type="dxa"/>
                    <w:bottom w:w="0" w:type="dxa"/>
                    <w:right w:w="0" w:type="dxa"/>
                  </w:tcMar>
                  <w:vAlign w:val="center"/>
                </w:tcPr>
                <w:p w14:paraId="4985B66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河南省高速公路联网监控收费通信服务有限公司 </w:t>
                  </w:r>
                </w:p>
              </w:tc>
              <w:tc>
                <w:tcPr>
                  <w:tcW w:w="0" w:type="auto"/>
                  <w:shd w:val="clear" w:color="auto" w:fill="auto"/>
                  <w:tcMar>
                    <w:top w:w="0" w:type="dxa"/>
                    <w:left w:w="0" w:type="dxa"/>
                    <w:bottom w:w="0" w:type="dxa"/>
                    <w:right w:w="0" w:type="dxa"/>
                  </w:tcMar>
                  <w:vAlign w:val="center"/>
                </w:tcPr>
                <w:p w14:paraId="1D31083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2023年01月19日 </w:t>
                  </w:r>
                </w:p>
              </w:tc>
              <w:tc>
                <w:tcPr>
                  <w:tcW w:w="0" w:type="auto"/>
                  <w:shd w:val="clear" w:color="auto" w:fill="auto"/>
                  <w:tcMar>
                    <w:top w:w="0" w:type="dxa"/>
                    <w:left w:w="0" w:type="dxa"/>
                    <w:bottom w:w="0" w:type="dxa"/>
                    <w:right w:w="0" w:type="dxa"/>
                  </w:tcMar>
                  <w:vAlign w:val="center"/>
                </w:tcPr>
                <w:p w14:paraId="01F7E67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1797000.00 </w:t>
                  </w:r>
                </w:p>
              </w:tc>
            </w:tr>
            <w:tr w14:paraId="5DA8BC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6B56482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17 </w:t>
                  </w:r>
                </w:p>
              </w:tc>
              <w:tc>
                <w:tcPr>
                  <w:tcW w:w="0" w:type="auto"/>
                  <w:shd w:val="clear" w:color="auto" w:fill="auto"/>
                  <w:tcMar>
                    <w:top w:w="0" w:type="dxa"/>
                    <w:left w:w="0" w:type="dxa"/>
                    <w:bottom w:w="0" w:type="dxa"/>
                    <w:right w:w="0" w:type="dxa"/>
                  </w:tcMar>
                  <w:vAlign w:val="center"/>
                </w:tcPr>
                <w:p w14:paraId="1A629BB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32D3F76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北京天融信网络安全技术有限公司 </w:t>
                  </w:r>
                </w:p>
              </w:tc>
              <w:tc>
                <w:tcPr>
                  <w:tcW w:w="0" w:type="auto"/>
                  <w:shd w:val="clear" w:color="auto" w:fill="auto"/>
                  <w:tcMar>
                    <w:top w:w="0" w:type="dxa"/>
                    <w:left w:w="0" w:type="dxa"/>
                    <w:bottom w:w="0" w:type="dxa"/>
                    <w:right w:w="0" w:type="dxa"/>
                  </w:tcMar>
                  <w:vAlign w:val="center"/>
                </w:tcPr>
                <w:p w14:paraId="51E091D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在线营销服务中心2022年中心及分中心网络与信息安全服务项目（包4） </w:t>
                  </w:r>
                </w:p>
              </w:tc>
              <w:tc>
                <w:tcPr>
                  <w:tcW w:w="0" w:type="auto"/>
                  <w:shd w:val="clear" w:color="auto" w:fill="auto"/>
                  <w:tcMar>
                    <w:top w:w="0" w:type="dxa"/>
                    <w:left w:w="0" w:type="dxa"/>
                    <w:bottom w:w="0" w:type="dxa"/>
                    <w:right w:w="0" w:type="dxa"/>
                  </w:tcMar>
                  <w:vAlign w:val="center"/>
                </w:tcPr>
                <w:p w14:paraId="5A0B8E8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中移在线服务有限公司 </w:t>
                  </w:r>
                </w:p>
              </w:tc>
              <w:tc>
                <w:tcPr>
                  <w:tcW w:w="0" w:type="auto"/>
                  <w:shd w:val="clear" w:color="auto" w:fill="auto"/>
                  <w:tcMar>
                    <w:top w:w="0" w:type="dxa"/>
                    <w:left w:w="0" w:type="dxa"/>
                    <w:bottom w:w="0" w:type="dxa"/>
                    <w:right w:w="0" w:type="dxa"/>
                  </w:tcMar>
                  <w:vAlign w:val="center"/>
                </w:tcPr>
                <w:p w14:paraId="3914446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2022年07月15日 </w:t>
                  </w:r>
                </w:p>
              </w:tc>
              <w:tc>
                <w:tcPr>
                  <w:tcW w:w="0" w:type="auto"/>
                  <w:shd w:val="clear" w:color="auto" w:fill="auto"/>
                  <w:tcMar>
                    <w:top w:w="0" w:type="dxa"/>
                    <w:left w:w="0" w:type="dxa"/>
                    <w:bottom w:w="0" w:type="dxa"/>
                    <w:right w:w="0" w:type="dxa"/>
                  </w:tcMar>
                  <w:vAlign w:val="center"/>
                </w:tcPr>
                <w:p w14:paraId="56C5855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3064387.92 </w:t>
                  </w:r>
                </w:p>
              </w:tc>
            </w:tr>
            <w:tr w14:paraId="161EA3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040456D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18 </w:t>
                  </w:r>
                </w:p>
              </w:tc>
              <w:tc>
                <w:tcPr>
                  <w:tcW w:w="0" w:type="auto"/>
                  <w:shd w:val="clear" w:color="auto" w:fill="auto"/>
                  <w:tcMar>
                    <w:top w:w="0" w:type="dxa"/>
                    <w:left w:w="0" w:type="dxa"/>
                    <w:bottom w:w="0" w:type="dxa"/>
                    <w:right w:w="0" w:type="dxa"/>
                  </w:tcMar>
                  <w:vAlign w:val="center"/>
                </w:tcPr>
                <w:p w14:paraId="7A8E94E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0C14FC2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北京天融信网络安全技术有限公司 </w:t>
                  </w:r>
                </w:p>
              </w:tc>
              <w:tc>
                <w:tcPr>
                  <w:tcW w:w="0" w:type="auto"/>
                  <w:shd w:val="clear" w:color="auto" w:fill="auto"/>
                  <w:tcMar>
                    <w:top w:w="0" w:type="dxa"/>
                    <w:left w:w="0" w:type="dxa"/>
                    <w:bottom w:w="0" w:type="dxa"/>
                    <w:right w:w="0" w:type="dxa"/>
                  </w:tcMar>
                  <w:vAlign w:val="center"/>
                </w:tcPr>
                <w:p w14:paraId="614C3F1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海关总署2021年敏感时期网络安全值守服务采购项目 </w:t>
                  </w:r>
                </w:p>
              </w:tc>
              <w:tc>
                <w:tcPr>
                  <w:tcW w:w="0" w:type="auto"/>
                  <w:shd w:val="clear" w:color="auto" w:fill="auto"/>
                  <w:tcMar>
                    <w:top w:w="0" w:type="dxa"/>
                    <w:left w:w="0" w:type="dxa"/>
                    <w:bottom w:w="0" w:type="dxa"/>
                    <w:right w:w="0" w:type="dxa"/>
                  </w:tcMar>
                  <w:vAlign w:val="center"/>
                </w:tcPr>
                <w:p w14:paraId="34F6BF6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海关总署物资装备采购中心 </w:t>
                  </w:r>
                </w:p>
              </w:tc>
              <w:tc>
                <w:tcPr>
                  <w:tcW w:w="0" w:type="auto"/>
                  <w:shd w:val="clear" w:color="auto" w:fill="auto"/>
                  <w:tcMar>
                    <w:top w:w="0" w:type="dxa"/>
                    <w:left w:w="0" w:type="dxa"/>
                    <w:bottom w:w="0" w:type="dxa"/>
                    <w:right w:w="0" w:type="dxa"/>
                  </w:tcMar>
                  <w:vAlign w:val="center"/>
                </w:tcPr>
                <w:p w14:paraId="340F750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2021年12月06日 </w:t>
                  </w:r>
                </w:p>
              </w:tc>
              <w:tc>
                <w:tcPr>
                  <w:tcW w:w="0" w:type="auto"/>
                  <w:shd w:val="clear" w:color="auto" w:fill="auto"/>
                  <w:tcMar>
                    <w:top w:w="0" w:type="dxa"/>
                    <w:left w:w="0" w:type="dxa"/>
                    <w:bottom w:w="0" w:type="dxa"/>
                    <w:right w:w="0" w:type="dxa"/>
                  </w:tcMar>
                  <w:vAlign w:val="center"/>
                </w:tcPr>
                <w:p w14:paraId="7D53341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3078240.00 </w:t>
                  </w:r>
                </w:p>
              </w:tc>
            </w:tr>
            <w:tr w14:paraId="62EC52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3C31FF5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19 </w:t>
                  </w:r>
                </w:p>
              </w:tc>
              <w:tc>
                <w:tcPr>
                  <w:tcW w:w="0" w:type="auto"/>
                  <w:shd w:val="clear" w:color="auto" w:fill="auto"/>
                  <w:tcMar>
                    <w:top w:w="0" w:type="dxa"/>
                    <w:left w:w="0" w:type="dxa"/>
                    <w:bottom w:w="0" w:type="dxa"/>
                    <w:right w:w="0" w:type="dxa"/>
                  </w:tcMar>
                  <w:vAlign w:val="center"/>
                </w:tcPr>
                <w:p w14:paraId="16D2EFF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351C984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北京天融信网络安全技术有限公司 </w:t>
                  </w:r>
                </w:p>
              </w:tc>
              <w:tc>
                <w:tcPr>
                  <w:tcW w:w="0" w:type="auto"/>
                  <w:shd w:val="clear" w:color="auto" w:fill="auto"/>
                  <w:tcMar>
                    <w:top w:w="0" w:type="dxa"/>
                    <w:left w:w="0" w:type="dxa"/>
                    <w:bottom w:w="0" w:type="dxa"/>
                    <w:right w:w="0" w:type="dxa"/>
                  </w:tcMar>
                  <w:vAlign w:val="center"/>
                </w:tcPr>
                <w:p w14:paraId="1DC4FF1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2022-2023年安全运营能力提升项目 </w:t>
                  </w:r>
                </w:p>
              </w:tc>
              <w:tc>
                <w:tcPr>
                  <w:tcW w:w="0" w:type="auto"/>
                  <w:shd w:val="clear" w:color="auto" w:fill="auto"/>
                  <w:tcMar>
                    <w:top w:w="0" w:type="dxa"/>
                    <w:left w:w="0" w:type="dxa"/>
                    <w:bottom w:w="0" w:type="dxa"/>
                    <w:right w:w="0" w:type="dxa"/>
                  </w:tcMar>
                  <w:vAlign w:val="center"/>
                </w:tcPr>
                <w:p w14:paraId="1E5A0BC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中国东方航空股份有限公司 </w:t>
                  </w:r>
                </w:p>
              </w:tc>
              <w:tc>
                <w:tcPr>
                  <w:tcW w:w="0" w:type="auto"/>
                  <w:shd w:val="clear" w:color="auto" w:fill="auto"/>
                  <w:tcMar>
                    <w:top w:w="0" w:type="dxa"/>
                    <w:left w:w="0" w:type="dxa"/>
                    <w:bottom w:w="0" w:type="dxa"/>
                    <w:right w:w="0" w:type="dxa"/>
                  </w:tcMar>
                  <w:vAlign w:val="center"/>
                </w:tcPr>
                <w:p w14:paraId="29866B3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2022年09月13日 </w:t>
                  </w:r>
                </w:p>
              </w:tc>
              <w:tc>
                <w:tcPr>
                  <w:tcW w:w="0" w:type="auto"/>
                  <w:shd w:val="clear" w:color="auto" w:fill="auto"/>
                  <w:tcMar>
                    <w:top w:w="0" w:type="dxa"/>
                    <w:left w:w="0" w:type="dxa"/>
                    <w:bottom w:w="0" w:type="dxa"/>
                    <w:right w:w="0" w:type="dxa"/>
                  </w:tcMar>
                  <w:vAlign w:val="center"/>
                </w:tcPr>
                <w:p w14:paraId="2BB30B6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1720000.00 </w:t>
                  </w:r>
                </w:p>
              </w:tc>
            </w:tr>
            <w:tr w14:paraId="5DD5C7E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4DB1571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 </w:t>
                  </w:r>
                </w:p>
              </w:tc>
              <w:tc>
                <w:tcPr>
                  <w:tcW w:w="0" w:type="auto"/>
                  <w:shd w:val="clear" w:color="auto" w:fill="auto"/>
                  <w:tcMar>
                    <w:top w:w="0" w:type="dxa"/>
                    <w:left w:w="0" w:type="dxa"/>
                    <w:bottom w:w="0" w:type="dxa"/>
                    <w:right w:w="0" w:type="dxa"/>
                  </w:tcMar>
                  <w:vAlign w:val="center"/>
                </w:tcPr>
                <w:p w14:paraId="18209C1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56F0EFF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北京天融信网络安全技术有限公司 </w:t>
                  </w:r>
                </w:p>
              </w:tc>
              <w:tc>
                <w:tcPr>
                  <w:tcW w:w="0" w:type="auto"/>
                  <w:shd w:val="clear" w:color="auto" w:fill="auto"/>
                  <w:tcMar>
                    <w:top w:w="0" w:type="dxa"/>
                    <w:left w:w="0" w:type="dxa"/>
                    <w:bottom w:w="0" w:type="dxa"/>
                    <w:right w:w="0" w:type="dxa"/>
                  </w:tcMar>
                  <w:vAlign w:val="center"/>
                </w:tcPr>
                <w:p w14:paraId="3BFB3B5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国家税务总局广东省税务局电子税务管理办公室安全运维管理技术支持和服务（2022-2024年） </w:t>
                  </w:r>
                </w:p>
              </w:tc>
              <w:tc>
                <w:tcPr>
                  <w:tcW w:w="0" w:type="auto"/>
                  <w:shd w:val="clear" w:color="auto" w:fill="auto"/>
                  <w:tcMar>
                    <w:top w:w="0" w:type="dxa"/>
                    <w:left w:w="0" w:type="dxa"/>
                    <w:bottom w:w="0" w:type="dxa"/>
                    <w:right w:w="0" w:type="dxa"/>
                  </w:tcMar>
                  <w:vAlign w:val="center"/>
                </w:tcPr>
                <w:p w14:paraId="41B50F0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国家税务总局广东省税务局电子税务管理办公室 </w:t>
                  </w:r>
                </w:p>
              </w:tc>
              <w:tc>
                <w:tcPr>
                  <w:tcW w:w="0" w:type="auto"/>
                  <w:shd w:val="clear" w:color="auto" w:fill="auto"/>
                  <w:tcMar>
                    <w:top w:w="0" w:type="dxa"/>
                    <w:left w:w="0" w:type="dxa"/>
                    <w:bottom w:w="0" w:type="dxa"/>
                    <w:right w:w="0" w:type="dxa"/>
                  </w:tcMar>
                  <w:vAlign w:val="center"/>
                </w:tcPr>
                <w:p w14:paraId="2D6EEBA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2022年06月09日 </w:t>
                  </w:r>
                </w:p>
              </w:tc>
              <w:tc>
                <w:tcPr>
                  <w:tcW w:w="0" w:type="auto"/>
                  <w:shd w:val="clear" w:color="auto" w:fill="auto"/>
                  <w:tcMar>
                    <w:top w:w="0" w:type="dxa"/>
                    <w:left w:w="0" w:type="dxa"/>
                    <w:bottom w:w="0" w:type="dxa"/>
                    <w:right w:w="0" w:type="dxa"/>
                  </w:tcMar>
                  <w:vAlign w:val="center"/>
                </w:tcPr>
                <w:p w14:paraId="1251E56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3120000.00 </w:t>
                  </w:r>
                </w:p>
              </w:tc>
            </w:tr>
          </w:tbl>
          <w:p w14:paraId="6BAAD006">
            <w:pPr>
              <w:spacing w:before="0" w:beforeAutospacing="0" w:after="0" w:afterAutospacing="0" w:line="450" w:lineRule="atLeast"/>
              <w:ind w:left="0" w:right="0"/>
              <w:jc w:val="center"/>
              <w:rPr>
                <w:rFonts w:hint="eastAsia" w:ascii="宋体" w:hAnsi="宋体" w:eastAsia="宋体" w:cs="宋体"/>
                <w:color w:val="auto"/>
                <w:sz w:val="21"/>
                <w:szCs w:val="21"/>
              </w:rPr>
            </w:pPr>
          </w:p>
        </w:tc>
      </w:tr>
      <w:tr w14:paraId="6E1EF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317D449A">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1.3、中标候选人项目负责人业绩</w:t>
            </w:r>
          </w:p>
        </w:tc>
      </w:tr>
      <w:tr w14:paraId="65A64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11850" w:type="dxa"/>
            <w:gridSpan w:val="2"/>
            <w:shd w:val="clear" w:color="auto" w:fill="auto"/>
            <w:tcMar>
              <w:top w:w="0" w:type="dxa"/>
              <w:left w:w="0" w:type="dxa"/>
              <w:bottom w:w="0" w:type="dxa"/>
              <w:right w:w="0" w:type="dxa"/>
            </w:tcMar>
            <w:vAlign w:val="center"/>
          </w:tcPr>
          <w:tbl>
            <w:tblPr>
              <w:tblStyle w:val="3"/>
              <w:tblW w:w="13275"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63"/>
              <w:gridCol w:w="1832"/>
              <w:gridCol w:w="568"/>
              <w:gridCol w:w="2245"/>
              <w:gridCol w:w="4202"/>
              <w:gridCol w:w="1929"/>
              <w:gridCol w:w="1102"/>
              <w:gridCol w:w="1134"/>
            </w:tblGrid>
            <w:tr w14:paraId="4E991E2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300" w:type="dxa"/>
                  <w:shd w:val="clear" w:color="auto" w:fill="auto"/>
                  <w:tcMar>
                    <w:top w:w="0" w:type="dxa"/>
                    <w:left w:w="0" w:type="dxa"/>
                    <w:bottom w:w="0" w:type="dxa"/>
                    <w:right w:w="0" w:type="dxa"/>
                  </w:tcMar>
                  <w:vAlign w:val="center"/>
                </w:tcPr>
                <w:p w14:paraId="1CA9F4F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序号</w:t>
                  </w:r>
                </w:p>
              </w:tc>
              <w:tc>
                <w:tcPr>
                  <w:tcW w:w="1350" w:type="dxa"/>
                  <w:shd w:val="clear" w:color="auto" w:fill="auto"/>
                  <w:tcMar>
                    <w:top w:w="0" w:type="dxa"/>
                    <w:left w:w="0" w:type="dxa"/>
                    <w:bottom w:w="0" w:type="dxa"/>
                    <w:right w:w="0" w:type="dxa"/>
                  </w:tcMar>
                  <w:vAlign w:val="center"/>
                </w:tcPr>
                <w:p w14:paraId="27B6E71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标段编号</w:t>
                  </w:r>
                </w:p>
              </w:tc>
              <w:tc>
                <w:tcPr>
                  <w:tcW w:w="900" w:type="dxa"/>
                  <w:shd w:val="clear" w:color="auto" w:fill="auto"/>
                  <w:tcMar>
                    <w:top w:w="0" w:type="dxa"/>
                    <w:left w:w="0" w:type="dxa"/>
                    <w:bottom w:w="0" w:type="dxa"/>
                    <w:right w:w="0" w:type="dxa"/>
                  </w:tcMar>
                  <w:vAlign w:val="center"/>
                </w:tcPr>
                <w:p w14:paraId="2698448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项目负责人</w:t>
                  </w:r>
                </w:p>
              </w:tc>
              <w:tc>
                <w:tcPr>
                  <w:tcW w:w="1200" w:type="dxa"/>
                  <w:shd w:val="clear" w:color="auto" w:fill="auto"/>
                  <w:tcMar>
                    <w:top w:w="0" w:type="dxa"/>
                    <w:left w:w="0" w:type="dxa"/>
                    <w:bottom w:w="0" w:type="dxa"/>
                    <w:right w:w="0" w:type="dxa"/>
                  </w:tcMar>
                  <w:vAlign w:val="center"/>
                </w:tcPr>
                <w:p w14:paraId="04124E1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中标候选人名称</w:t>
                  </w:r>
                </w:p>
              </w:tc>
              <w:tc>
                <w:tcPr>
                  <w:tcW w:w="1200" w:type="dxa"/>
                  <w:shd w:val="clear" w:color="auto" w:fill="auto"/>
                  <w:tcMar>
                    <w:top w:w="0" w:type="dxa"/>
                    <w:left w:w="0" w:type="dxa"/>
                    <w:bottom w:w="0" w:type="dxa"/>
                    <w:right w:w="0" w:type="dxa"/>
                  </w:tcMar>
                  <w:vAlign w:val="center"/>
                </w:tcPr>
                <w:p w14:paraId="1E6A51E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中标工程名称</w:t>
                  </w:r>
                </w:p>
              </w:tc>
              <w:tc>
                <w:tcPr>
                  <w:tcW w:w="1500" w:type="dxa"/>
                  <w:shd w:val="clear" w:color="auto" w:fill="auto"/>
                  <w:tcMar>
                    <w:top w:w="0" w:type="dxa"/>
                    <w:left w:w="0" w:type="dxa"/>
                    <w:bottom w:w="0" w:type="dxa"/>
                    <w:right w:w="0" w:type="dxa"/>
                  </w:tcMar>
                  <w:vAlign w:val="center"/>
                </w:tcPr>
                <w:p w14:paraId="10E7D6A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建设单位</w:t>
                  </w:r>
                </w:p>
              </w:tc>
              <w:tc>
                <w:tcPr>
                  <w:tcW w:w="1200" w:type="dxa"/>
                  <w:shd w:val="clear" w:color="auto" w:fill="auto"/>
                  <w:tcMar>
                    <w:top w:w="0" w:type="dxa"/>
                    <w:left w:w="0" w:type="dxa"/>
                    <w:bottom w:w="0" w:type="dxa"/>
                    <w:right w:w="0" w:type="dxa"/>
                  </w:tcMar>
                  <w:vAlign w:val="center"/>
                </w:tcPr>
                <w:p w14:paraId="07108AB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合同签订时间</w:t>
                  </w:r>
                </w:p>
              </w:tc>
              <w:tc>
                <w:tcPr>
                  <w:tcW w:w="1200" w:type="dxa"/>
                  <w:shd w:val="clear" w:color="auto" w:fill="auto"/>
                  <w:tcMar>
                    <w:top w:w="0" w:type="dxa"/>
                    <w:left w:w="0" w:type="dxa"/>
                    <w:bottom w:w="0" w:type="dxa"/>
                    <w:right w:w="0" w:type="dxa"/>
                  </w:tcMar>
                  <w:vAlign w:val="center"/>
                </w:tcPr>
                <w:p w14:paraId="236FCEF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合同签订金额</w:t>
                  </w:r>
                </w:p>
              </w:tc>
            </w:tr>
            <w:tr w14:paraId="1EC4553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124FED2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 </w:t>
                  </w:r>
                </w:p>
              </w:tc>
              <w:tc>
                <w:tcPr>
                  <w:tcW w:w="0" w:type="auto"/>
                  <w:shd w:val="clear" w:color="auto" w:fill="auto"/>
                  <w:tcMar>
                    <w:top w:w="0" w:type="dxa"/>
                    <w:left w:w="0" w:type="dxa"/>
                    <w:bottom w:w="0" w:type="dxa"/>
                    <w:right w:w="0" w:type="dxa"/>
                  </w:tcMar>
                  <w:vAlign w:val="center"/>
                </w:tcPr>
                <w:p w14:paraId="56C537D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5521185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张洋 </w:t>
                  </w:r>
                </w:p>
              </w:tc>
              <w:tc>
                <w:tcPr>
                  <w:tcW w:w="0" w:type="auto"/>
                  <w:shd w:val="clear" w:color="auto" w:fill="auto"/>
                  <w:tcMar>
                    <w:top w:w="0" w:type="dxa"/>
                    <w:left w:w="0" w:type="dxa"/>
                    <w:bottom w:w="0" w:type="dxa"/>
                    <w:right w:w="0" w:type="dxa"/>
                  </w:tcMar>
                  <w:vAlign w:val="center"/>
                </w:tcPr>
                <w:p w14:paraId="7B831BD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北京启明星辰信息安全技术有限公司 </w:t>
                  </w:r>
                </w:p>
              </w:tc>
              <w:tc>
                <w:tcPr>
                  <w:tcW w:w="0" w:type="auto"/>
                  <w:shd w:val="clear" w:color="auto" w:fill="auto"/>
                  <w:tcMar>
                    <w:top w:w="0" w:type="dxa"/>
                    <w:left w:w="0" w:type="dxa"/>
                    <w:bottom w:w="0" w:type="dxa"/>
                    <w:right w:w="0" w:type="dxa"/>
                  </w:tcMar>
                  <w:vAlign w:val="center"/>
                </w:tcPr>
                <w:p w14:paraId="37B926F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2024年河南中烟卷烟厂网络安全服务采购项目 </w:t>
                  </w:r>
                </w:p>
              </w:tc>
              <w:tc>
                <w:tcPr>
                  <w:tcW w:w="0" w:type="auto"/>
                  <w:shd w:val="clear" w:color="auto" w:fill="auto"/>
                  <w:tcMar>
                    <w:top w:w="0" w:type="dxa"/>
                    <w:left w:w="0" w:type="dxa"/>
                    <w:bottom w:w="0" w:type="dxa"/>
                    <w:right w:w="0" w:type="dxa"/>
                  </w:tcMar>
                  <w:vAlign w:val="center"/>
                </w:tcPr>
                <w:p w14:paraId="6FAC1A8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河南中烟工业有限责任公司南阳卷烟厂 </w:t>
                  </w:r>
                </w:p>
              </w:tc>
              <w:tc>
                <w:tcPr>
                  <w:tcW w:w="0" w:type="auto"/>
                  <w:shd w:val="clear" w:color="auto" w:fill="auto"/>
                  <w:tcMar>
                    <w:top w:w="0" w:type="dxa"/>
                    <w:left w:w="0" w:type="dxa"/>
                    <w:bottom w:w="0" w:type="dxa"/>
                    <w:right w:w="0" w:type="dxa"/>
                  </w:tcMar>
                  <w:vAlign w:val="center"/>
                </w:tcPr>
                <w:p w14:paraId="4F70936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2024年06月01日 </w:t>
                  </w:r>
                </w:p>
              </w:tc>
              <w:tc>
                <w:tcPr>
                  <w:tcW w:w="0" w:type="auto"/>
                  <w:shd w:val="clear" w:color="auto" w:fill="auto"/>
                  <w:tcMar>
                    <w:top w:w="0" w:type="dxa"/>
                    <w:left w:w="0" w:type="dxa"/>
                    <w:bottom w:w="0" w:type="dxa"/>
                    <w:right w:w="0" w:type="dxa"/>
                  </w:tcMar>
                  <w:vAlign w:val="center"/>
                </w:tcPr>
                <w:p w14:paraId="5777A16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8505000.00 </w:t>
                  </w:r>
                </w:p>
              </w:tc>
            </w:tr>
            <w:tr w14:paraId="2D08EB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13D0450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 </w:t>
                  </w:r>
                </w:p>
              </w:tc>
              <w:tc>
                <w:tcPr>
                  <w:tcW w:w="0" w:type="auto"/>
                  <w:shd w:val="clear" w:color="auto" w:fill="auto"/>
                  <w:tcMar>
                    <w:top w:w="0" w:type="dxa"/>
                    <w:left w:w="0" w:type="dxa"/>
                    <w:bottom w:w="0" w:type="dxa"/>
                    <w:right w:w="0" w:type="dxa"/>
                  </w:tcMar>
                  <w:vAlign w:val="center"/>
                </w:tcPr>
                <w:p w14:paraId="332374C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69C89B4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张洋 </w:t>
                  </w:r>
                </w:p>
              </w:tc>
              <w:tc>
                <w:tcPr>
                  <w:tcW w:w="0" w:type="auto"/>
                  <w:shd w:val="clear" w:color="auto" w:fill="auto"/>
                  <w:tcMar>
                    <w:top w:w="0" w:type="dxa"/>
                    <w:left w:w="0" w:type="dxa"/>
                    <w:bottom w:w="0" w:type="dxa"/>
                    <w:right w:w="0" w:type="dxa"/>
                  </w:tcMar>
                  <w:vAlign w:val="center"/>
                </w:tcPr>
                <w:p w14:paraId="39D09C5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北京启明星辰信息安全技术有限公司 </w:t>
                  </w:r>
                </w:p>
              </w:tc>
              <w:tc>
                <w:tcPr>
                  <w:tcW w:w="0" w:type="auto"/>
                  <w:shd w:val="clear" w:color="auto" w:fill="auto"/>
                  <w:tcMar>
                    <w:top w:w="0" w:type="dxa"/>
                    <w:left w:w="0" w:type="dxa"/>
                    <w:bottom w:w="0" w:type="dxa"/>
                    <w:right w:w="0" w:type="dxa"/>
                  </w:tcMar>
                  <w:vAlign w:val="center"/>
                </w:tcPr>
                <w:p w14:paraId="36F9E81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国网重庆市电力公司2023年电力监控系统网络信息安全运维服务 </w:t>
                  </w:r>
                </w:p>
              </w:tc>
              <w:tc>
                <w:tcPr>
                  <w:tcW w:w="0" w:type="auto"/>
                  <w:shd w:val="clear" w:color="auto" w:fill="auto"/>
                  <w:tcMar>
                    <w:top w:w="0" w:type="dxa"/>
                    <w:left w:w="0" w:type="dxa"/>
                    <w:bottom w:w="0" w:type="dxa"/>
                    <w:right w:w="0" w:type="dxa"/>
                  </w:tcMar>
                  <w:vAlign w:val="center"/>
                </w:tcPr>
                <w:p w14:paraId="1C8C317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国网重庆电力调度控制中心 </w:t>
                  </w:r>
                </w:p>
              </w:tc>
              <w:tc>
                <w:tcPr>
                  <w:tcW w:w="0" w:type="auto"/>
                  <w:shd w:val="clear" w:color="auto" w:fill="auto"/>
                  <w:tcMar>
                    <w:top w:w="0" w:type="dxa"/>
                    <w:left w:w="0" w:type="dxa"/>
                    <w:bottom w:w="0" w:type="dxa"/>
                    <w:right w:w="0" w:type="dxa"/>
                  </w:tcMar>
                  <w:vAlign w:val="center"/>
                </w:tcPr>
                <w:p w14:paraId="7F30C85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2023年01月30日 </w:t>
                  </w:r>
                </w:p>
              </w:tc>
              <w:tc>
                <w:tcPr>
                  <w:tcW w:w="0" w:type="auto"/>
                  <w:shd w:val="clear" w:color="auto" w:fill="auto"/>
                  <w:tcMar>
                    <w:top w:w="0" w:type="dxa"/>
                    <w:left w:w="0" w:type="dxa"/>
                    <w:bottom w:w="0" w:type="dxa"/>
                    <w:right w:w="0" w:type="dxa"/>
                  </w:tcMar>
                  <w:vAlign w:val="center"/>
                </w:tcPr>
                <w:p w14:paraId="0F8F4B3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2764094.00 </w:t>
                  </w:r>
                </w:p>
              </w:tc>
            </w:tr>
            <w:tr w14:paraId="2E15784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74B6F1D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3 </w:t>
                  </w:r>
                </w:p>
              </w:tc>
              <w:tc>
                <w:tcPr>
                  <w:tcW w:w="0" w:type="auto"/>
                  <w:shd w:val="clear" w:color="auto" w:fill="auto"/>
                  <w:tcMar>
                    <w:top w:w="0" w:type="dxa"/>
                    <w:left w:w="0" w:type="dxa"/>
                    <w:bottom w:w="0" w:type="dxa"/>
                    <w:right w:w="0" w:type="dxa"/>
                  </w:tcMar>
                  <w:vAlign w:val="center"/>
                </w:tcPr>
                <w:p w14:paraId="0C1A816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6BC16E9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张洋 </w:t>
                  </w:r>
                </w:p>
              </w:tc>
              <w:tc>
                <w:tcPr>
                  <w:tcW w:w="0" w:type="auto"/>
                  <w:shd w:val="clear" w:color="auto" w:fill="auto"/>
                  <w:tcMar>
                    <w:top w:w="0" w:type="dxa"/>
                    <w:left w:w="0" w:type="dxa"/>
                    <w:bottom w:w="0" w:type="dxa"/>
                    <w:right w:w="0" w:type="dxa"/>
                  </w:tcMar>
                  <w:vAlign w:val="center"/>
                </w:tcPr>
                <w:p w14:paraId="2A71DEF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北京启明星辰信息安全技术有限公司 </w:t>
                  </w:r>
                </w:p>
              </w:tc>
              <w:tc>
                <w:tcPr>
                  <w:tcW w:w="0" w:type="auto"/>
                  <w:shd w:val="clear" w:color="auto" w:fill="auto"/>
                  <w:tcMar>
                    <w:top w:w="0" w:type="dxa"/>
                    <w:left w:w="0" w:type="dxa"/>
                    <w:bottom w:w="0" w:type="dxa"/>
                    <w:right w:w="0" w:type="dxa"/>
                  </w:tcMar>
                  <w:vAlign w:val="center"/>
                </w:tcPr>
                <w:p w14:paraId="58B1130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国网重庆电力调度控制中心2021-2022年度电力监控系统网络信息安全运维 </w:t>
                  </w:r>
                </w:p>
              </w:tc>
              <w:tc>
                <w:tcPr>
                  <w:tcW w:w="0" w:type="auto"/>
                  <w:shd w:val="clear" w:color="auto" w:fill="auto"/>
                  <w:tcMar>
                    <w:top w:w="0" w:type="dxa"/>
                    <w:left w:w="0" w:type="dxa"/>
                    <w:bottom w:w="0" w:type="dxa"/>
                    <w:right w:w="0" w:type="dxa"/>
                  </w:tcMar>
                  <w:vAlign w:val="center"/>
                </w:tcPr>
                <w:p w14:paraId="2732F57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国网重庆电力调度控制中心 </w:t>
                  </w:r>
                </w:p>
              </w:tc>
              <w:tc>
                <w:tcPr>
                  <w:tcW w:w="0" w:type="auto"/>
                  <w:shd w:val="clear" w:color="auto" w:fill="auto"/>
                  <w:tcMar>
                    <w:top w:w="0" w:type="dxa"/>
                    <w:left w:w="0" w:type="dxa"/>
                    <w:bottom w:w="0" w:type="dxa"/>
                    <w:right w:w="0" w:type="dxa"/>
                  </w:tcMar>
                  <w:vAlign w:val="center"/>
                </w:tcPr>
                <w:p w14:paraId="2AC9EEE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2021年07月01日 </w:t>
                  </w:r>
                </w:p>
              </w:tc>
              <w:tc>
                <w:tcPr>
                  <w:tcW w:w="0" w:type="auto"/>
                  <w:shd w:val="clear" w:color="auto" w:fill="auto"/>
                  <w:tcMar>
                    <w:top w:w="0" w:type="dxa"/>
                    <w:left w:w="0" w:type="dxa"/>
                    <w:bottom w:w="0" w:type="dxa"/>
                    <w:right w:w="0" w:type="dxa"/>
                  </w:tcMar>
                  <w:vAlign w:val="center"/>
                </w:tcPr>
                <w:p w14:paraId="4E7290E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2266000.00 </w:t>
                  </w:r>
                </w:p>
              </w:tc>
            </w:tr>
            <w:tr w14:paraId="4EDA3D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273D137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4 </w:t>
                  </w:r>
                </w:p>
              </w:tc>
              <w:tc>
                <w:tcPr>
                  <w:tcW w:w="0" w:type="auto"/>
                  <w:shd w:val="clear" w:color="auto" w:fill="auto"/>
                  <w:tcMar>
                    <w:top w:w="0" w:type="dxa"/>
                    <w:left w:w="0" w:type="dxa"/>
                    <w:bottom w:w="0" w:type="dxa"/>
                    <w:right w:w="0" w:type="dxa"/>
                  </w:tcMar>
                  <w:vAlign w:val="center"/>
                </w:tcPr>
                <w:p w14:paraId="118112A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6D83071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范冰洁 </w:t>
                  </w:r>
                </w:p>
              </w:tc>
              <w:tc>
                <w:tcPr>
                  <w:tcW w:w="0" w:type="auto"/>
                  <w:shd w:val="clear" w:color="auto" w:fill="auto"/>
                  <w:tcMar>
                    <w:top w:w="0" w:type="dxa"/>
                    <w:left w:w="0" w:type="dxa"/>
                    <w:bottom w:w="0" w:type="dxa"/>
                    <w:right w:w="0" w:type="dxa"/>
                  </w:tcMar>
                  <w:vAlign w:val="center"/>
                </w:tcPr>
                <w:p w14:paraId="01E8D21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4A1C1D6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黄河水利水电开发集团有限公司网络安全服务项目 </w:t>
                  </w:r>
                </w:p>
              </w:tc>
              <w:tc>
                <w:tcPr>
                  <w:tcW w:w="0" w:type="auto"/>
                  <w:shd w:val="clear" w:color="auto" w:fill="auto"/>
                  <w:tcMar>
                    <w:top w:w="0" w:type="dxa"/>
                    <w:left w:w="0" w:type="dxa"/>
                    <w:bottom w:w="0" w:type="dxa"/>
                    <w:right w:w="0" w:type="dxa"/>
                  </w:tcMar>
                  <w:vAlign w:val="center"/>
                </w:tcPr>
                <w:p w14:paraId="6961C77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黄河水利水电开发集团有限公司 </w:t>
                  </w:r>
                </w:p>
              </w:tc>
              <w:tc>
                <w:tcPr>
                  <w:tcW w:w="0" w:type="auto"/>
                  <w:shd w:val="clear" w:color="auto" w:fill="auto"/>
                  <w:tcMar>
                    <w:top w:w="0" w:type="dxa"/>
                    <w:left w:w="0" w:type="dxa"/>
                    <w:bottom w:w="0" w:type="dxa"/>
                    <w:right w:w="0" w:type="dxa"/>
                  </w:tcMar>
                  <w:vAlign w:val="center"/>
                </w:tcPr>
                <w:p w14:paraId="18C240F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2024年12月23日 </w:t>
                  </w:r>
                </w:p>
              </w:tc>
              <w:tc>
                <w:tcPr>
                  <w:tcW w:w="0" w:type="auto"/>
                  <w:shd w:val="clear" w:color="auto" w:fill="auto"/>
                  <w:tcMar>
                    <w:top w:w="0" w:type="dxa"/>
                    <w:left w:w="0" w:type="dxa"/>
                    <w:bottom w:w="0" w:type="dxa"/>
                    <w:right w:w="0" w:type="dxa"/>
                  </w:tcMar>
                  <w:vAlign w:val="center"/>
                </w:tcPr>
                <w:p w14:paraId="2F5895D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6500000.00 </w:t>
                  </w:r>
                </w:p>
              </w:tc>
            </w:tr>
            <w:tr w14:paraId="07DD83B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4578574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5 </w:t>
                  </w:r>
                </w:p>
              </w:tc>
              <w:tc>
                <w:tcPr>
                  <w:tcW w:w="0" w:type="auto"/>
                  <w:shd w:val="clear" w:color="auto" w:fill="auto"/>
                  <w:tcMar>
                    <w:top w:w="0" w:type="dxa"/>
                    <w:left w:w="0" w:type="dxa"/>
                    <w:bottom w:w="0" w:type="dxa"/>
                    <w:right w:w="0" w:type="dxa"/>
                  </w:tcMar>
                  <w:vAlign w:val="center"/>
                </w:tcPr>
                <w:p w14:paraId="5E5EBB0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11019E8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范冰洁 </w:t>
                  </w:r>
                </w:p>
              </w:tc>
              <w:tc>
                <w:tcPr>
                  <w:tcW w:w="0" w:type="auto"/>
                  <w:shd w:val="clear" w:color="auto" w:fill="auto"/>
                  <w:tcMar>
                    <w:top w:w="0" w:type="dxa"/>
                    <w:left w:w="0" w:type="dxa"/>
                    <w:bottom w:w="0" w:type="dxa"/>
                    <w:right w:w="0" w:type="dxa"/>
                  </w:tcMar>
                  <w:vAlign w:val="center"/>
                </w:tcPr>
                <w:p w14:paraId="07C3FB4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32A9CE6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2022-2023年广东省数字政府政务云平台基础安全驻场运营服务项目 </w:t>
                  </w:r>
                </w:p>
              </w:tc>
              <w:tc>
                <w:tcPr>
                  <w:tcW w:w="0" w:type="auto"/>
                  <w:shd w:val="clear" w:color="auto" w:fill="auto"/>
                  <w:tcMar>
                    <w:top w:w="0" w:type="dxa"/>
                    <w:left w:w="0" w:type="dxa"/>
                    <w:bottom w:w="0" w:type="dxa"/>
                    <w:right w:w="0" w:type="dxa"/>
                  </w:tcMar>
                  <w:vAlign w:val="center"/>
                </w:tcPr>
                <w:p w14:paraId="338508C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数字广东网络建设有限公司 </w:t>
                  </w:r>
                </w:p>
              </w:tc>
              <w:tc>
                <w:tcPr>
                  <w:tcW w:w="0" w:type="auto"/>
                  <w:shd w:val="clear" w:color="auto" w:fill="auto"/>
                  <w:tcMar>
                    <w:top w:w="0" w:type="dxa"/>
                    <w:left w:w="0" w:type="dxa"/>
                    <w:bottom w:w="0" w:type="dxa"/>
                    <w:right w:w="0" w:type="dxa"/>
                  </w:tcMar>
                  <w:vAlign w:val="center"/>
                </w:tcPr>
                <w:p w14:paraId="358E49F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2022年09月26日 </w:t>
                  </w:r>
                </w:p>
              </w:tc>
              <w:tc>
                <w:tcPr>
                  <w:tcW w:w="0" w:type="auto"/>
                  <w:shd w:val="clear" w:color="auto" w:fill="auto"/>
                  <w:tcMar>
                    <w:top w:w="0" w:type="dxa"/>
                    <w:left w:w="0" w:type="dxa"/>
                    <w:bottom w:w="0" w:type="dxa"/>
                    <w:right w:w="0" w:type="dxa"/>
                  </w:tcMar>
                  <w:vAlign w:val="center"/>
                </w:tcPr>
                <w:p w14:paraId="2C3C382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2040033.60 </w:t>
                  </w:r>
                </w:p>
              </w:tc>
            </w:tr>
            <w:tr w14:paraId="30DE3B8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25A20D0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6 </w:t>
                  </w:r>
                </w:p>
              </w:tc>
              <w:tc>
                <w:tcPr>
                  <w:tcW w:w="0" w:type="auto"/>
                  <w:shd w:val="clear" w:color="auto" w:fill="auto"/>
                  <w:tcMar>
                    <w:top w:w="0" w:type="dxa"/>
                    <w:left w:w="0" w:type="dxa"/>
                    <w:bottom w:w="0" w:type="dxa"/>
                    <w:right w:w="0" w:type="dxa"/>
                  </w:tcMar>
                  <w:vAlign w:val="center"/>
                </w:tcPr>
                <w:p w14:paraId="7F7642B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63A7C46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范冰洁 </w:t>
                  </w:r>
                </w:p>
              </w:tc>
              <w:tc>
                <w:tcPr>
                  <w:tcW w:w="0" w:type="auto"/>
                  <w:shd w:val="clear" w:color="auto" w:fill="auto"/>
                  <w:tcMar>
                    <w:top w:w="0" w:type="dxa"/>
                    <w:left w:w="0" w:type="dxa"/>
                    <w:bottom w:w="0" w:type="dxa"/>
                    <w:right w:w="0" w:type="dxa"/>
                  </w:tcMar>
                  <w:vAlign w:val="center"/>
                </w:tcPr>
                <w:p w14:paraId="7364D48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62B4EB5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广州燃气集团网络安全运维项目 </w:t>
                  </w:r>
                </w:p>
              </w:tc>
              <w:tc>
                <w:tcPr>
                  <w:tcW w:w="0" w:type="auto"/>
                  <w:shd w:val="clear" w:color="auto" w:fill="auto"/>
                  <w:tcMar>
                    <w:top w:w="0" w:type="dxa"/>
                    <w:left w:w="0" w:type="dxa"/>
                    <w:bottom w:w="0" w:type="dxa"/>
                    <w:right w:w="0" w:type="dxa"/>
                  </w:tcMar>
                  <w:vAlign w:val="center"/>
                </w:tcPr>
                <w:p w14:paraId="35AF25B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广州燃气集团有限公司 </w:t>
                  </w:r>
                </w:p>
              </w:tc>
              <w:tc>
                <w:tcPr>
                  <w:tcW w:w="0" w:type="auto"/>
                  <w:shd w:val="clear" w:color="auto" w:fill="auto"/>
                  <w:tcMar>
                    <w:top w:w="0" w:type="dxa"/>
                    <w:left w:w="0" w:type="dxa"/>
                    <w:bottom w:w="0" w:type="dxa"/>
                    <w:right w:w="0" w:type="dxa"/>
                  </w:tcMar>
                  <w:vAlign w:val="center"/>
                </w:tcPr>
                <w:p w14:paraId="145EB26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2023年03月31日 </w:t>
                  </w:r>
                </w:p>
              </w:tc>
              <w:tc>
                <w:tcPr>
                  <w:tcW w:w="0" w:type="auto"/>
                  <w:shd w:val="clear" w:color="auto" w:fill="auto"/>
                  <w:tcMar>
                    <w:top w:w="0" w:type="dxa"/>
                    <w:left w:w="0" w:type="dxa"/>
                    <w:bottom w:w="0" w:type="dxa"/>
                    <w:right w:w="0" w:type="dxa"/>
                  </w:tcMar>
                  <w:vAlign w:val="center"/>
                </w:tcPr>
                <w:p w14:paraId="2837D7A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1986000.00 </w:t>
                  </w:r>
                </w:p>
              </w:tc>
            </w:tr>
            <w:tr w14:paraId="06774C7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11902C9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7 </w:t>
                  </w:r>
                </w:p>
              </w:tc>
              <w:tc>
                <w:tcPr>
                  <w:tcW w:w="0" w:type="auto"/>
                  <w:shd w:val="clear" w:color="auto" w:fill="auto"/>
                  <w:tcMar>
                    <w:top w:w="0" w:type="dxa"/>
                    <w:left w:w="0" w:type="dxa"/>
                    <w:bottom w:w="0" w:type="dxa"/>
                    <w:right w:w="0" w:type="dxa"/>
                  </w:tcMar>
                  <w:vAlign w:val="center"/>
                </w:tcPr>
                <w:p w14:paraId="46890FB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5C6330C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张林 </w:t>
                  </w:r>
                </w:p>
              </w:tc>
              <w:tc>
                <w:tcPr>
                  <w:tcW w:w="0" w:type="auto"/>
                  <w:shd w:val="clear" w:color="auto" w:fill="auto"/>
                  <w:tcMar>
                    <w:top w:w="0" w:type="dxa"/>
                    <w:left w:w="0" w:type="dxa"/>
                    <w:bottom w:w="0" w:type="dxa"/>
                    <w:right w:w="0" w:type="dxa"/>
                  </w:tcMar>
                  <w:vAlign w:val="center"/>
                </w:tcPr>
                <w:p w14:paraId="38AC560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北京天融信网络安全技术有限公司 </w:t>
                  </w:r>
                </w:p>
              </w:tc>
              <w:tc>
                <w:tcPr>
                  <w:tcW w:w="0" w:type="auto"/>
                  <w:shd w:val="clear" w:color="auto" w:fill="auto"/>
                  <w:tcMar>
                    <w:top w:w="0" w:type="dxa"/>
                    <w:left w:w="0" w:type="dxa"/>
                    <w:bottom w:w="0" w:type="dxa"/>
                    <w:right w:w="0" w:type="dxa"/>
                  </w:tcMar>
                  <w:vAlign w:val="center"/>
                </w:tcPr>
                <w:p w14:paraId="1511F1C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中国移动政企分公司2022-2023年网络安全防护技术支持服务项目 </w:t>
                  </w:r>
                </w:p>
              </w:tc>
              <w:tc>
                <w:tcPr>
                  <w:tcW w:w="0" w:type="auto"/>
                  <w:shd w:val="clear" w:color="auto" w:fill="auto"/>
                  <w:tcMar>
                    <w:top w:w="0" w:type="dxa"/>
                    <w:left w:w="0" w:type="dxa"/>
                    <w:bottom w:w="0" w:type="dxa"/>
                    <w:right w:w="0" w:type="dxa"/>
                  </w:tcMar>
                  <w:vAlign w:val="center"/>
                </w:tcPr>
                <w:p w14:paraId="696D985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中国移动通信有限公司政企客户分公司 </w:t>
                  </w:r>
                </w:p>
              </w:tc>
              <w:tc>
                <w:tcPr>
                  <w:tcW w:w="0" w:type="auto"/>
                  <w:shd w:val="clear" w:color="auto" w:fill="auto"/>
                  <w:tcMar>
                    <w:top w:w="0" w:type="dxa"/>
                    <w:left w:w="0" w:type="dxa"/>
                    <w:bottom w:w="0" w:type="dxa"/>
                    <w:right w:w="0" w:type="dxa"/>
                  </w:tcMar>
                  <w:vAlign w:val="center"/>
                </w:tcPr>
                <w:p w14:paraId="040A46D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2022年06月02日 </w:t>
                  </w:r>
                </w:p>
              </w:tc>
              <w:tc>
                <w:tcPr>
                  <w:tcW w:w="0" w:type="auto"/>
                  <w:shd w:val="clear" w:color="auto" w:fill="auto"/>
                  <w:tcMar>
                    <w:top w:w="0" w:type="dxa"/>
                    <w:left w:w="0" w:type="dxa"/>
                    <w:bottom w:w="0" w:type="dxa"/>
                    <w:right w:w="0" w:type="dxa"/>
                  </w:tcMar>
                  <w:vAlign w:val="center"/>
                </w:tcPr>
                <w:p w14:paraId="470CE70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3000253.10 </w:t>
                  </w:r>
                </w:p>
              </w:tc>
            </w:tr>
            <w:tr w14:paraId="4085A4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0875FB2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8 </w:t>
                  </w:r>
                </w:p>
              </w:tc>
              <w:tc>
                <w:tcPr>
                  <w:tcW w:w="0" w:type="auto"/>
                  <w:shd w:val="clear" w:color="auto" w:fill="auto"/>
                  <w:tcMar>
                    <w:top w:w="0" w:type="dxa"/>
                    <w:left w:w="0" w:type="dxa"/>
                    <w:bottom w:w="0" w:type="dxa"/>
                    <w:right w:w="0" w:type="dxa"/>
                  </w:tcMar>
                  <w:vAlign w:val="center"/>
                </w:tcPr>
                <w:p w14:paraId="39A6D8B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37AA13F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张林 </w:t>
                  </w:r>
                </w:p>
              </w:tc>
              <w:tc>
                <w:tcPr>
                  <w:tcW w:w="0" w:type="auto"/>
                  <w:shd w:val="clear" w:color="auto" w:fill="auto"/>
                  <w:tcMar>
                    <w:top w:w="0" w:type="dxa"/>
                    <w:left w:w="0" w:type="dxa"/>
                    <w:bottom w:w="0" w:type="dxa"/>
                    <w:right w:w="0" w:type="dxa"/>
                  </w:tcMar>
                  <w:vAlign w:val="center"/>
                </w:tcPr>
                <w:p w14:paraId="1E32C98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北京天融信网络安全技术有限公司 </w:t>
                  </w:r>
                </w:p>
              </w:tc>
              <w:tc>
                <w:tcPr>
                  <w:tcW w:w="0" w:type="auto"/>
                  <w:shd w:val="clear" w:color="auto" w:fill="auto"/>
                  <w:tcMar>
                    <w:top w:w="0" w:type="dxa"/>
                    <w:left w:w="0" w:type="dxa"/>
                    <w:bottom w:w="0" w:type="dxa"/>
                    <w:right w:w="0" w:type="dxa"/>
                  </w:tcMar>
                  <w:vAlign w:val="center"/>
                </w:tcPr>
                <w:p w14:paraId="1BECC36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中国移动政企分公司【2023-2024】年网络安全防护技术支持服务采购项目 </w:t>
                  </w:r>
                </w:p>
              </w:tc>
              <w:tc>
                <w:tcPr>
                  <w:tcW w:w="0" w:type="auto"/>
                  <w:shd w:val="clear" w:color="auto" w:fill="auto"/>
                  <w:tcMar>
                    <w:top w:w="0" w:type="dxa"/>
                    <w:left w:w="0" w:type="dxa"/>
                    <w:bottom w:w="0" w:type="dxa"/>
                    <w:right w:w="0" w:type="dxa"/>
                  </w:tcMar>
                  <w:vAlign w:val="center"/>
                </w:tcPr>
                <w:p w14:paraId="4F1725B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中国移动通信有限公司政企客户分公司 </w:t>
                  </w:r>
                </w:p>
              </w:tc>
              <w:tc>
                <w:tcPr>
                  <w:tcW w:w="0" w:type="auto"/>
                  <w:shd w:val="clear" w:color="auto" w:fill="auto"/>
                  <w:tcMar>
                    <w:top w:w="0" w:type="dxa"/>
                    <w:left w:w="0" w:type="dxa"/>
                    <w:bottom w:w="0" w:type="dxa"/>
                    <w:right w:w="0" w:type="dxa"/>
                  </w:tcMar>
                  <w:vAlign w:val="center"/>
                </w:tcPr>
                <w:p w14:paraId="5D9DB16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2023年06月06日 </w:t>
                  </w:r>
                </w:p>
              </w:tc>
              <w:tc>
                <w:tcPr>
                  <w:tcW w:w="0" w:type="auto"/>
                  <w:shd w:val="clear" w:color="auto" w:fill="auto"/>
                  <w:tcMar>
                    <w:top w:w="0" w:type="dxa"/>
                    <w:left w:w="0" w:type="dxa"/>
                    <w:bottom w:w="0" w:type="dxa"/>
                    <w:right w:w="0" w:type="dxa"/>
                  </w:tcMar>
                  <w:vAlign w:val="center"/>
                </w:tcPr>
                <w:p w14:paraId="70B3C36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5589201.92 </w:t>
                  </w:r>
                </w:p>
              </w:tc>
            </w:tr>
          </w:tbl>
          <w:p w14:paraId="5B541362">
            <w:pPr>
              <w:spacing w:before="0" w:beforeAutospacing="0" w:after="0" w:afterAutospacing="0" w:line="450" w:lineRule="atLeast"/>
              <w:ind w:left="0" w:right="0"/>
              <w:jc w:val="center"/>
              <w:rPr>
                <w:rFonts w:hint="eastAsia" w:ascii="宋体" w:hAnsi="宋体" w:eastAsia="宋体" w:cs="宋体"/>
                <w:color w:val="auto"/>
                <w:sz w:val="21"/>
                <w:szCs w:val="21"/>
              </w:rPr>
            </w:pPr>
          </w:p>
        </w:tc>
      </w:tr>
      <w:tr w14:paraId="34789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1ACD4088">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4"/>
                <w:szCs w:val="24"/>
              </w:rPr>
            </w:pPr>
            <w:r>
              <w:rPr>
                <w:rFonts w:hint="eastAsia" w:ascii="宋体" w:hAnsi="宋体" w:eastAsia="宋体" w:cs="宋体"/>
                <w:b/>
                <w:bCs/>
                <w:color w:val="auto"/>
                <w:kern w:val="0"/>
                <w:sz w:val="24"/>
                <w:szCs w:val="24"/>
                <w:lang w:val="en-US" w:eastAsia="zh-CN" w:bidi="ar"/>
              </w:rPr>
              <w:t>二、中标候选人响应招标文件要求的资格能力条件</w:t>
            </w:r>
          </w:p>
        </w:tc>
      </w:tr>
      <w:tr w14:paraId="588DC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5283DCFD">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2.1招标文件要求的资格能力条件</w:t>
            </w:r>
          </w:p>
        </w:tc>
      </w:tr>
      <w:tr w14:paraId="676D2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1850" w:type="dxa"/>
            <w:gridSpan w:val="2"/>
            <w:shd w:val="clear" w:color="auto" w:fill="auto"/>
            <w:tcMar>
              <w:top w:w="0" w:type="dxa"/>
              <w:left w:w="0" w:type="dxa"/>
              <w:bottom w:w="0" w:type="dxa"/>
              <w:right w:w="0" w:type="dxa"/>
            </w:tcMar>
            <w:vAlign w:val="center"/>
          </w:tcPr>
          <w:tbl>
            <w:tblPr>
              <w:tblStyle w:val="3"/>
              <w:tblW w:w="13275"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46"/>
              <w:gridCol w:w="1673"/>
              <w:gridCol w:w="11356"/>
            </w:tblGrid>
            <w:tr w14:paraId="28DAF44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300" w:type="dxa"/>
                  <w:shd w:val="clear" w:color="auto" w:fill="auto"/>
                  <w:tcMar>
                    <w:top w:w="0" w:type="dxa"/>
                    <w:left w:w="0" w:type="dxa"/>
                    <w:bottom w:w="0" w:type="dxa"/>
                    <w:right w:w="0" w:type="dxa"/>
                  </w:tcMar>
                  <w:vAlign w:val="center"/>
                </w:tcPr>
                <w:p w14:paraId="2E28EDF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序号</w:t>
                  </w:r>
                </w:p>
              </w:tc>
              <w:tc>
                <w:tcPr>
                  <w:tcW w:w="1350" w:type="dxa"/>
                  <w:shd w:val="clear" w:color="auto" w:fill="auto"/>
                  <w:tcMar>
                    <w:top w:w="0" w:type="dxa"/>
                    <w:left w:w="0" w:type="dxa"/>
                    <w:bottom w:w="0" w:type="dxa"/>
                    <w:right w:w="0" w:type="dxa"/>
                  </w:tcMar>
                  <w:vAlign w:val="center"/>
                </w:tcPr>
                <w:p w14:paraId="5CA55C4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标段编号</w:t>
                  </w:r>
                </w:p>
              </w:tc>
              <w:tc>
                <w:tcPr>
                  <w:tcW w:w="4500" w:type="dxa"/>
                  <w:shd w:val="clear" w:color="auto" w:fill="auto"/>
                  <w:tcMar>
                    <w:top w:w="0" w:type="dxa"/>
                    <w:left w:w="0" w:type="dxa"/>
                    <w:bottom w:w="0" w:type="dxa"/>
                    <w:right w:w="0" w:type="dxa"/>
                  </w:tcMar>
                  <w:vAlign w:val="center"/>
                </w:tcPr>
                <w:p w14:paraId="6E3D41E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资格能力条件</w:t>
                  </w:r>
                </w:p>
              </w:tc>
            </w:tr>
            <w:tr w14:paraId="4741DB9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36A7889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 </w:t>
                  </w:r>
                </w:p>
              </w:tc>
              <w:tc>
                <w:tcPr>
                  <w:tcW w:w="0" w:type="auto"/>
                  <w:shd w:val="clear" w:color="auto" w:fill="auto"/>
                  <w:tcMar>
                    <w:top w:w="0" w:type="dxa"/>
                    <w:left w:w="0" w:type="dxa"/>
                    <w:bottom w:w="0" w:type="dxa"/>
                    <w:right w:w="0" w:type="dxa"/>
                  </w:tcMar>
                  <w:vAlign w:val="center"/>
                </w:tcPr>
                <w:p w14:paraId="24634A6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351E147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3.1 本招标项目要求投标人具有独立法人资格且持有有效的营业执照，具备承担本项目的资质条件、能力和信誉，并在人员、设备等方面具有相应的能力。具体应满足下列要求： 3.1.1 具有中国网络安全审查认证和市场监管大数据中心颁发的安全运维服务一级资质。 3.1.2 近五年内（2020年11月1日至投标截止时间前一天，以合同签订日期为准）独立完成过一个合同金额不低于150万元的网络安全运维业绩。 3.1.3 驻场负责人具有CISP证书； 3.1.4 项目组其他人员不少于两人。 3.2 本次招标不接受联合体投标。 3.3 与招标人存在利害关系可能影响招标公正性的单位，不得参加投标。单位负责人为同一人或存在控股、管理关系的不同单位，不得参加同一标段投标，否则，相关投标均无效。 3.4 在“信用中国”网站（http//www.creditchina.gov.cn/）或（中国执行信息公开网https://zxgk.court.gov.cn/shixin/）中被列入失信被执行人名单的投标人，不得参加投标。 3.5在国家企业信用信息公示系统（http://www.gsxt.gov.cn/）中被列入严重违法失信企业名单的投标人，不得参加投标。 3.6投标人或其法定代表人、拟委任的驻场负责人在近三年内有行贿犯罪行为的（提供无行贿犯罪行为的承诺）。 </w:t>
                  </w:r>
                </w:p>
              </w:tc>
            </w:tr>
          </w:tbl>
          <w:p w14:paraId="4AD8FF56">
            <w:pPr>
              <w:spacing w:before="0" w:beforeAutospacing="0" w:after="0" w:afterAutospacing="0" w:line="450" w:lineRule="atLeast"/>
              <w:ind w:left="0" w:right="0"/>
              <w:jc w:val="center"/>
              <w:rPr>
                <w:rFonts w:hint="eastAsia" w:ascii="宋体" w:hAnsi="宋体" w:eastAsia="宋体" w:cs="宋体"/>
                <w:color w:val="auto"/>
                <w:sz w:val="21"/>
                <w:szCs w:val="21"/>
              </w:rPr>
            </w:pPr>
          </w:p>
        </w:tc>
      </w:tr>
      <w:tr w14:paraId="10E30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7211B2A4">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2.2中标候选人响应招标文件要求的资格能力条件情况</w:t>
            </w:r>
          </w:p>
        </w:tc>
      </w:tr>
      <w:tr w14:paraId="29F94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11850" w:type="dxa"/>
            <w:gridSpan w:val="2"/>
            <w:shd w:val="clear" w:color="auto" w:fill="auto"/>
            <w:tcMar>
              <w:top w:w="0" w:type="dxa"/>
              <w:left w:w="0" w:type="dxa"/>
              <w:bottom w:w="0" w:type="dxa"/>
              <w:right w:w="0" w:type="dxa"/>
            </w:tcMar>
            <w:vAlign w:val="center"/>
          </w:tcPr>
          <w:tbl>
            <w:tblPr>
              <w:tblStyle w:val="3"/>
              <w:tblW w:w="13275"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362"/>
              <w:gridCol w:w="2624"/>
              <w:gridCol w:w="4846"/>
              <w:gridCol w:w="5443"/>
            </w:tblGrid>
            <w:tr w14:paraId="4388F6C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00" w:type="dxa"/>
                  <w:shd w:val="clear" w:color="auto" w:fill="auto"/>
                  <w:tcMar>
                    <w:top w:w="0" w:type="dxa"/>
                    <w:left w:w="0" w:type="dxa"/>
                    <w:bottom w:w="0" w:type="dxa"/>
                    <w:right w:w="0" w:type="dxa"/>
                  </w:tcMar>
                  <w:vAlign w:val="center"/>
                </w:tcPr>
                <w:p w14:paraId="7B157BD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序号</w:t>
                  </w:r>
                </w:p>
              </w:tc>
              <w:tc>
                <w:tcPr>
                  <w:tcW w:w="1500" w:type="dxa"/>
                  <w:shd w:val="clear" w:color="auto" w:fill="auto"/>
                  <w:tcMar>
                    <w:top w:w="0" w:type="dxa"/>
                    <w:left w:w="0" w:type="dxa"/>
                    <w:bottom w:w="0" w:type="dxa"/>
                    <w:right w:w="0" w:type="dxa"/>
                  </w:tcMar>
                  <w:vAlign w:val="center"/>
                </w:tcPr>
                <w:p w14:paraId="6D85A58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标段编号</w:t>
                  </w:r>
                </w:p>
              </w:tc>
              <w:tc>
                <w:tcPr>
                  <w:tcW w:w="1650" w:type="dxa"/>
                  <w:shd w:val="clear" w:color="auto" w:fill="auto"/>
                  <w:tcMar>
                    <w:top w:w="0" w:type="dxa"/>
                    <w:left w:w="0" w:type="dxa"/>
                    <w:bottom w:w="0" w:type="dxa"/>
                    <w:right w:w="0" w:type="dxa"/>
                  </w:tcMar>
                  <w:vAlign w:val="center"/>
                </w:tcPr>
                <w:p w14:paraId="3CB5A9C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单位名称</w:t>
                  </w:r>
                </w:p>
              </w:tc>
              <w:tc>
                <w:tcPr>
                  <w:tcW w:w="4500" w:type="dxa"/>
                  <w:shd w:val="clear" w:color="auto" w:fill="auto"/>
                  <w:tcMar>
                    <w:top w:w="0" w:type="dxa"/>
                    <w:left w:w="0" w:type="dxa"/>
                    <w:bottom w:w="0" w:type="dxa"/>
                    <w:right w:w="0" w:type="dxa"/>
                  </w:tcMar>
                  <w:vAlign w:val="center"/>
                </w:tcPr>
                <w:p w14:paraId="0D8AC20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资格能力条件</w:t>
                  </w:r>
                </w:p>
              </w:tc>
            </w:tr>
            <w:tr w14:paraId="426BB7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0092090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 </w:t>
                  </w:r>
                </w:p>
              </w:tc>
              <w:tc>
                <w:tcPr>
                  <w:tcW w:w="0" w:type="auto"/>
                  <w:shd w:val="clear" w:color="auto" w:fill="auto"/>
                  <w:tcMar>
                    <w:top w:w="0" w:type="dxa"/>
                    <w:left w:w="0" w:type="dxa"/>
                    <w:bottom w:w="0" w:type="dxa"/>
                    <w:right w:w="0" w:type="dxa"/>
                  </w:tcMar>
                  <w:vAlign w:val="center"/>
                </w:tcPr>
                <w:p w14:paraId="002641C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525FDFE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北京启明星辰信息安全技术有限公司 </w:t>
                  </w:r>
                </w:p>
              </w:tc>
              <w:tc>
                <w:tcPr>
                  <w:tcW w:w="0" w:type="auto"/>
                  <w:shd w:val="clear" w:color="auto" w:fill="auto"/>
                  <w:tcMar>
                    <w:top w:w="0" w:type="dxa"/>
                    <w:left w:w="0" w:type="dxa"/>
                    <w:bottom w:w="0" w:type="dxa"/>
                    <w:right w:w="0" w:type="dxa"/>
                  </w:tcMar>
                  <w:vAlign w:val="center"/>
                </w:tcPr>
                <w:p w14:paraId="6AC285D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完全响应 </w:t>
                  </w:r>
                </w:p>
              </w:tc>
            </w:tr>
            <w:tr w14:paraId="1166982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6A6C84D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 </w:t>
                  </w:r>
                </w:p>
              </w:tc>
              <w:tc>
                <w:tcPr>
                  <w:tcW w:w="0" w:type="auto"/>
                  <w:shd w:val="clear" w:color="auto" w:fill="auto"/>
                  <w:tcMar>
                    <w:top w:w="0" w:type="dxa"/>
                    <w:left w:w="0" w:type="dxa"/>
                    <w:bottom w:w="0" w:type="dxa"/>
                    <w:right w:w="0" w:type="dxa"/>
                  </w:tcMar>
                  <w:vAlign w:val="center"/>
                </w:tcPr>
                <w:p w14:paraId="5878F6A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69A8999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607D140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完全响应 </w:t>
                  </w:r>
                </w:p>
              </w:tc>
            </w:tr>
            <w:tr w14:paraId="148828E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701040E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3 </w:t>
                  </w:r>
                </w:p>
              </w:tc>
              <w:tc>
                <w:tcPr>
                  <w:tcW w:w="0" w:type="auto"/>
                  <w:shd w:val="clear" w:color="auto" w:fill="auto"/>
                  <w:tcMar>
                    <w:top w:w="0" w:type="dxa"/>
                    <w:left w:w="0" w:type="dxa"/>
                    <w:bottom w:w="0" w:type="dxa"/>
                    <w:right w:w="0" w:type="dxa"/>
                  </w:tcMar>
                  <w:vAlign w:val="center"/>
                </w:tcPr>
                <w:p w14:paraId="0456044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豫工程20250769001001 </w:t>
                  </w:r>
                </w:p>
              </w:tc>
              <w:tc>
                <w:tcPr>
                  <w:tcW w:w="0" w:type="auto"/>
                  <w:shd w:val="clear" w:color="auto" w:fill="auto"/>
                  <w:tcMar>
                    <w:top w:w="0" w:type="dxa"/>
                    <w:left w:w="0" w:type="dxa"/>
                    <w:bottom w:w="0" w:type="dxa"/>
                    <w:right w:w="0" w:type="dxa"/>
                  </w:tcMar>
                  <w:vAlign w:val="center"/>
                </w:tcPr>
                <w:p w14:paraId="3D17528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北京天融信网络安全技术有限公司 </w:t>
                  </w:r>
                </w:p>
              </w:tc>
              <w:tc>
                <w:tcPr>
                  <w:tcW w:w="0" w:type="auto"/>
                  <w:shd w:val="clear" w:color="auto" w:fill="auto"/>
                  <w:tcMar>
                    <w:top w:w="0" w:type="dxa"/>
                    <w:left w:w="0" w:type="dxa"/>
                    <w:bottom w:w="0" w:type="dxa"/>
                    <w:right w:w="0" w:type="dxa"/>
                  </w:tcMar>
                  <w:vAlign w:val="center"/>
                </w:tcPr>
                <w:p w14:paraId="1634C12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完全响应 </w:t>
                  </w:r>
                </w:p>
              </w:tc>
            </w:tr>
          </w:tbl>
          <w:p w14:paraId="1D2934E4">
            <w:pPr>
              <w:spacing w:before="0" w:beforeAutospacing="0" w:after="0" w:afterAutospacing="0" w:line="450" w:lineRule="atLeast"/>
              <w:ind w:left="0" w:right="0"/>
              <w:jc w:val="center"/>
              <w:rPr>
                <w:rFonts w:hint="eastAsia" w:ascii="宋体" w:hAnsi="宋体" w:eastAsia="宋体" w:cs="宋体"/>
                <w:color w:val="auto"/>
                <w:sz w:val="21"/>
                <w:szCs w:val="21"/>
              </w:rPr>
            </w:pPr>
          </w:p>
        </w:tc>
      </w:tr>
      <w:tr w14:paraId="5B521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1E4631F2">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4"/>
                <w:szCs w:val="24"/>
              </w:rPr>
            </w:pPr>
            <w:r>
              <w:rPr>
                <w:rFonts w:hint="eastAsia" w:ascii="宋体" w:hAnsi="宋体" w:eastAsia="宋体" w:cs="宋体"/>
                <w:b/>
                <w:bCs/>
                <w:color w:val="auto"/>
                <w:kern w:val="0"/>
                <w:sz w:val="24"/>
                <w:szCs w:val="24"/>
                <w:lang w:val="en-US" w:eastAsia="zh-CN" w:bidi="ar"/>
              </w:rPr>
              <w:t>三、废标情况及原因</w:t>
            </w:r>
          </w:p>
        </w:tc>
      </w:tr>
      <w:tr w14:paraId="2A18E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1850" w:type="dxa"/>
            <w:gridSpan w:val="2"/>
            <w:shd w:val="clear" w:color="auto" w:fill="auto"/>
            <w:tcMar>
              <w:top w:w="0" w:type="dxa"/>
              <w:left w:w="0" w:type="dxa"/>
              <w:bottom w:w="0" w:type="dxa"/>
              <w:right w:w="0" w:type="dxa"/>
            </w:tcMar>
            <w:vAlign w:val="center"/>
          </w:tcPr>
          <w:p w14:paraId="1F1C6812">
            <w:pPr>
              <w:rPr>
                <w:rFonts w:hint="eastAsia" w:ascii="宋体" w:hAnsi="宋体" w:eastAsia="宋体" w:cs="宋体"/>
                <w:color w:val="auto"/>
                <w:sz w:val="21"/>
                <w:szCs w:val="21"/>
              </w:rPr>
            </w:pPr>
          </w:p>
        </w:tc>
      </w:tr>
      <w:tr w14:paraId="6F20D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0" w:type="auto"/>
            <w:shd w:val="clear" w:color="auto" w:fill="auto"/>
            <w:tcMar>
              <w:top w:w="0" w:type="dxa"/>
              <w:left w:w="0" w:type="dxa"/>
              <w:bottom w:w="0" w:type="dxa"/>
              <w:right w:w="0" w:type="dxa"/>
            </w:tcMar>
            <w:vAlign w:val="center"/>
          </w:tcPr>
          <w:p w14:paraId="25F4CF89">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无废标情况</w:t>
            </w:r>
          </w:p>
        </w:tc>
        <w:tc>
          <w:tcPr>
            <w:tcW w:w="0" w:type="auto"/>
            <w:shd w:val="clear" w:color="auto" w:fill="auto"/>
            <w:vAlign w:val="center"/>
          </w:tcPr>
          <w:p w14:paraId="132B4D19">
            <w:pPr>
              <w:rPr>
                <w:rFonts w:hint="eastAsia" w:ascii="宋体" w:hAnsi="宋体" w:eastAsia="宋体" w:cs="宋体"/>
                <w:color w:val="auto"/>
                <w:sz w:val="21"/>
                <w:szCs w:val="21"/>
              </w:rPr>
            </w:pPr>
          </w:p>
        </w:tc>
      </w:tr>
      <w:tr w14:paraId="38DB3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019D40D2">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4"/>
                <w:szCs w:val="24"/>
              </w:rPr>
            </w:pPr>
            <w:r>
              <w:rPr>
                <w:rFonts w:hint="eastAsia" w:ascii="宋体" w:hAnsi="宋体" w:eastAsia="宋体" w:cs="宋体"/>
                <w:b/>
                <w:bCs/>
                <w:color w:val="auto"/>
                <w:kern w:val="0"/>
                <w:sz w:val="24"/>
                <w:szCs w:val="24"/>
                <w:lang w:val="en-US" w:eastAsia="zh-CN" w:bidi="ar"/>
              </w:rPr>
              <w:t>四、报价修正</w:t>
            </w:r>
          </w:p>
        </w:tc>
      </w:tr>
      <w:tr w14:paraId="0C61B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11850" w:type="dxa"/>
            <w:gridSpan w:val="2"/>
            <w:shd w:val="clear" w:color="auto" w:fill="auto"/>
            <w:tcMar>
              <w:top w:w="0" w:type="dxa"/>
              <w:left w:w="0" w:type="dxa"/>
              <w:bottom w:w="0" w:type="dxa"/>
              <w:right w:w="0" w:type="dxa"/>
            </w:tcMar>
            <w:vAlign w:val="center"/>
          </w:tcPr>
          <w:p w14:paraId="36786CC9">
            <w:pPr>
              <w:rPr>
                <w:rFonts w:hint="eastAsia" w:ascii="宋体" w:hAnsi="宋体" w:eastAsia="宋体" w:cs="宋体"/>
                <w:color w:val="auto"/>
                <w:sz w:val="21"/>
                <w:szCs w:val="21"/>
              </w:rPr>
            </w:pPr>
          </w:p>
        </w:tc>
      </w:tr>
      <w:tr w14:paraId="406A6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0" w:type="auto"/>
            <w:shd w:val="clear" w:color="auto" w:fill="auto"/>
            <w:tcMar>
              <w:top w:w="0" w:type="dxa"/>
              <w:left w:w="0" w:type="dxa"/>
              <w:bottom w:w="0" w:type="dxa"/>
              <w:right w:w="0" w:type="dxa"/>
            </w:tcMar>
            <w:vAlign w:val="center"/>
          </w:tcPr>
          <w:p w14:paraId="4E00C5F6">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无报价内容</w:t>
            </w:r>
          </w:p>
        </w:tc>
        <w:tc>
          <w:tcPr>
            <w:tcW w:w="0" w:type="auto"/>
            <w:shd w:val="clear" w:color="auto" w:fill="auto"/>
            <w:vAlign w:val="center"/>
          </w:tcPr>
          <w:p w14:paraId="48E0A1BB">
            <w:pPr>
              <w:rPr>
                <w:rFonts w:hint="eastAsia" w:ascii="宋体" w:hAnsi="宋体" w:eastAsia="宋体" w:cs="宋体"/>
                <w:color w:val="auto"/>
                <w:sz w:val="21"/>
                <w:szCs w:val="21"/>
              </w:rPr>
            </w:pPr>
          </w:p>
        </w:tc>
      </w:tr>
      <w:tr w14:paraId="20D58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47A7FBE4">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4"/>
                <w:szCs w:val="24"/>
              </w:rPr>
            </w:pPr>
            <w:r>
              <w:rPr>
                <w:rFonts w:hint="eastAsia" w:ascii="宋体" w:hAnsi="宋体" w:eastAsia="宋体" w:cs="宋体"/>
                <w:b/>
                <w:bCs/>
                <w:color w:val="auto"/>
                <w:kern w:val="0"/>
                <w:sz w:val="24"/>
                <w:szCs w:val="24"/>
                <w:lang w:val="en-US" w:eastAsia="zh-CN" w:bidi="ar"/>
              </w:rPr>
              <w:t>五、所有投标人或供应商综合标评分情况</w:t>
            </w:r>
          </w:p>
        </w:tc>
      </w:tr>
      <w:tr w14:paraId="4B0A6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1850" w:type="dxa"/>
            <w:gridSpan w:val="2"/>
            <w:shd w:val="clear" w:color="auto" w:fill="auto"/>
            <w:tcMar>
              <w:top w:w="0" w:type="dxa"/>
              <w:left w:w="0" w:type="dxa"/>
              <w:bottom w:w="0" w:type="dxa"/>
              <w:right w:w="0" w:type="dxa"/>
            </w:tcMar>
            <w:vAlign w:val="center"/>
          </w:tcPr>
          <w:tbl>
            <w:tblPr>
              <w:tblStyle w:val="3"/>
              <w:tblW w:w="13275"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03"/>
              <w:gridCol w:w="2112"/>
              <w:gridCol w:w="2112"/>
              <w:gridCol w:w="2112"/>
              <w:gridCol w:w="2112"/>
              <w:gridCol w:w="2112"/>
              <w:gridCol w:w="2112"/>
            </w:tblGrid>
            <w:tr w14:paraId="3E4DFA8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00" w:type="dxa"/>
                  <w:shd w:val="clear" w:color="auto" w:fill="auto"/>
                  <w:tcMar>
                    <w:top w:w="0" w:type="dxa"/>
                    <w:left w:w="0" w:type="dxa"/>
                    <w:bottom w:w="0" w:type="dxa"/>
                    <w:right w:w="0" w:type="dxa"/>
                  </w:tcMar>
                  <w:vAlign w:val="center"/>
                </w:tcPr>
                <w:p w14:paraId="5F83B34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序号</w:t>
                  </w:r>
                </w:p>
              </w:tc>
              <w:tc>
                <w:tcPr>
                  <w:tcW w:w="1050" w:type="dxa"/>
                  <w:shd w:val="clear" w:color="auto" w:fill="auto"/>
                  <w:tcMar>
                    <w:top w:w="0" w:type="dxa"/>
                    <w:left w:w="0" w:type="dxa"/>
                    <w:bottom w:w="0" w:type="dxa"/>
                    <w:right w:w="0" w:type="dxa"/>
                  </w:tcMar>
                  <w:vAlign w:val="center"/>
                </w:tcPr>
                <w:p w14:paraId="749A6FB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单位名称</w:t>
                  </w:r>
                </w:p>
              </w:tc>
              <w:tc>
                <w:tcPr>
                  <w:tcW w:w="1050" w:type="dxa"/>
                  <w:shd w:val="clear" w:color="auto" w:fill="auto"/>
                  <w:tcMar>
                    <w:top w:w="0" w:type="dxa"/>
                    <w:left w:w="0" w:type="dxa"/>
                    <w:bottom w:w="0" w:type="dxa"/>
                    <w:right w:w="0" w:type="dxa"/>
                  </w:tcMar>
                  <w:vAlign w:val="center"/>
                </w:tcPr>
                <w:p w14:paraId="579E32E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评委A </w:t>
                  </w:r>
                </w:p>
              </w:tc>
              <w:tc>
                <w:tcPr>
                  <w:tcW w:w="1050" w:type="dxa"/>
                  <w:shd w:val="clear" w:color="auto" w:fill="auto"/>
                  <w:tcMar>
                    <w:top w:w="0" w:type="dxa"/>
                    <w:left w:w="0" w:type="dxa"/>
                    <w:bottom w:w="0" w:type="dxa"/>
                    <w:right w:w="0" w:type="dxa"/>
                  </w:tcMar>
                  <w:vAlign w:val="center"/>
                </w:tcPr>
                <w:p w14:paraId="19BD275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评委B </w:t>
                  </w:r>
                </w:p>
              </w:tc>
              <w:tc>
                <w:tcPr>
                  <w:tcW w:w="1050" w:type="dxa"/>
                  <w:shd w:val="clear" w:color="auto" w:fill="auto"/>
                  <w:tcMar>
                    <w:top w:w="0" w:type="dxa"/>
                    <w:left w:w="0" w:type="dxa"/>
                    <w:bottom w:w="0" w:type="dxa"/>
                    <w:right w:w="0" w:type="dxa"/>
                  </w:tcMar>
                  <w:vAlign w:val="center"/>
                </w:tcPr>
                <w:p w14:paraId="5895B26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评委C </w:t>
                  </w:r>
                </w:p>
              </w:tc>
              <w:tc>
                <w:tcPr>
                  <w:tcW w:w="1050" w:type="dxa"/>
                  <w:shd w:val="clear" w:color="auto" w:fill="auto"/>
                  <w:tcMar>
                    <w:top w:w="0" w:type="dxa"/>
                    <w:left w:w="0" w:type="dxa"/>
                    <w:bottom w:w="0" w:type="dxa"/>
                    <w:right w:w="0" w:type="dxa"/>
                  </w:tcMar>
                  <w:vAlign w:val="center"/>
                </w:tcPr>
                <w:p w14:paraId="0FEB532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评委D </w:t>
                  </w:r>
                </w:p>
              </w:tc>
              <w:tc>
                <w:tcPr>
                  <w:tcW w:w="1050" w:type="dxa"/>
                  <w:shd w:val="clear" w:color="auto" w:fill="auto"/>
                  <w:tcMar>
                    <w:top w:w="0" w:type="dxa"/>
                    <w:left w:w="0" w:type="dxa"/>
                    <w:bottom w:w="0" w:type="dxa"/>
                    <w:right w:w="0" w:type="dxa"/>
                  </w:tcMar>
                  <w:vAlign w:val="center"/>
                </w:tcPr>
                <w:p w14:paraId="2D35E9C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评委E </w:t>
                  </w:r>
                </w:p>
              </w:tc>
            </w:tr>
            <w:tr w14:paraId="0D2988D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4257A81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1</w:t>
                  </w:r>
                </w:p>
              </w:tc>
              <w:tc>
                <w:tcPr>
                  <w:tcW w:w="1050" w:type="dxa"/>
                  <w:shd w:val="clear" w:color="auto" w:fill="auto"/>
                  <w:tcMar>
                    <w:top w:w="0" w:type="dxa"/>
                    <w:left w:w="0" w:type="dxa"/>
                    <w:bottom w:w="0" w:type="dxa"/>
                    <w:right w:w="0" w:type="dxa"/>
                  </w:tcMar>
                  <w:vAlign w:val="center"/>
                </w:tcPr>
                <w:p w14:paraId="30E58AB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北京启明星辰信息安全技术有限公司</w:t>
                  </w:r>
                </w:p>
              </w:tc>
              <w:tc>
                <w:tcPr>
                  <w:tcW w:w="1050" w:type="dxa"/>
                  <w:shd w:val="clear" w:color="auto" w:fill="auto"/>
                  <w:tcMar>
                    <w:top w:w="0" w:type="dxa"/>
                    <w:left w:w="0" w:type="dxa"/>
                    <w:bottom w:w="0" w:type="dxa"/>
                    <w:right w:w="0" w:type="dxa"/>
                  </w:tcMar>
                  <w:vAlign w:val="center"/>
                </w:tcPr>
                <w:p w14:paraId="0718EF8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45.0</w:t>
                  </w:r>
                </w:p>
              </w:tc>
              <w:tc>
                <w:tcPr>
                  <w:tcW w:w="1050" w:type="dxa"/>
                  <w:shd w:val="clear" w:color="auto" w:fill="auto"/>
                  <w:tcMar>
                    <w:top w:w="0" w:type="dxa"/>
                    <w:left w:w="0" w:type="dxa"/>
                    <w:bottom w:w="0" w:type="dxa"/>
                    <w:right w:w="0" w:type="dxa"/>
                  </w:tcMar>
                  <w:vAlign w:val="center"/>
                </w:tcPr>
                <w:p w14:paraId="5ADC2E1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45.0</w:t>
                  </w:r>
                </w:p>
              </w:tc>
              <w:tc>
                <w:tcPr>
                  <w:tcW w:w="1050" w:type="dxa"/>
                  <w:shd w:val="clear" w:color="auto" w:fill="auto"/>
                  <w:tcMar>
                    <w:top w:w="0" w:type="dxa"/>
                    <w:left w:w="0" w:type="dxa"/>
                    <w:bottom w:w="0" w:type="dxa"/>
                    <w:right w:w="0" w:type="dxa"/>
                  </w:tcMar>
                  <w:vAlign w:val="center"/>
                </w:tcPr>
                <w:p w14:paraId="5850BA8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45.0</w:t>
                  </w:r>
                </w:p>
              </w:tc>
              <w:tc>
                <w:tcPr>
                  <w:tcW w:w="1050" w:type="dxa"/>
                  <w:shd w:val="clear" w:color="auto" w:fill="auto"/>
                  <w:tcMar>
                    <w:top w:w="0" w:type="dxa"/>
                    <w:left w:w="0" w:type="dxa"/>
                    <w:bottom w:w="0" w:type="dxa"/>
                    <w:right w:w="0" w:type="dxa"/>
                  </w:tcMar>
                  <w:vAlign w:val="center"/>
                </w:tcPr>
                <w:p w14:paraId="2FD2250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45.0</w:t>
                  </w:r>
                </w:p>
              </w:tc>
              <w:tc>
                <w:tcPr>
                  <w:tcW w:w="1050" w:type="dxa"/>
                  <w:shd w:val="clear" w:color="auto" w:fill="auto"/>
                  <w:tcMar>
                    <w:top w:w="0" w:type="dxa"/>
                    <w:left w:w="0" w:type="dxa"/>
                    <w:bottom w:w="0" w:type="dxa"/>
                    <w:right w:w="0" w:type="dxa"/>
                  </w:tcMar>
                  <w:vAlign w:val="center"/>
                </w:tcPr>
                <w:p w14:paraId="7B606DC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45.0</w:t>
                  </w:r>
                </w:p>
              </w:tc>
            </w:tr>
            <w:tr w14:paraId="6D452F2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4A6874AD">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2</w:t>
                  </w:r>
                </w:p>
              </w:tc>
              <w:tc>
                <w:tcPr>
                  <w:tcW w:w="1050" w:type="dxa"/>
                  <w:shd w:val="clear" w:color="auto" w:fill="auto"/>
                  <w:tcMar>
                    <w:top w:w="0" w:type="dxa"/>
                    <w:left w:w="0" w:type="dxa"/>
                    <w:bottom w:w="0" w:type="dxa"/>
                    <w:right w:w="0" w:type="dxa"/>
                  </w:tcMar>
                  <w:vAlign w:val="center"/>
                </w:tcPr>
                <w:p w14:paraId="4531821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奇安信网神信息技术（北京）股份有限公司</w:t>
                  </w:r>
                </w:p>
              </w:tc>
              <w:tc>
                <w:tcPr>
                  <w:tcW w:w="1050" w:type="dxa"/>
                  <w:shd w:val="clear" w:color="auto" w:fill="auto"/>
                  <w:tcMar>
                    <w:top w:w="0" w:type="dxa"/>
                    <w:left w:w="0" w:type="dxa"/>
                    <w:bottom w:w="0" w:type="dxa"/>
                    <w:right w:w="0" w:type="dxa"/>
                  </w:tcMar>
                  <w:vAlign w:val="center"/>
                </w:tcPr>
                <w:p w14:paraId="0F38284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45.0</w:t>
                  </w:r>
                </w:p>
              </w:tc>
              <w:tc>
                <w:tcPr>
                  <w:tcW w:w="1050" w:type="dxa"/>
                  <w:shd w:val="clear" w:color="auto" w:fill="auto"/>
                  <w:tcMar>
                    <w:top w:w="0" w:type="dxa"/>
                    <w:left w:w="0" w:type="dxa"/>
                    <w:bottom w:w="0" w:type="dxa"/>
                    <w:right w:w="0" w:type="dxa"/>
                  </w:tcMar>
                  <w:vAlign w:val="center"/>
                </w:tcPr>
                <w:p w14:paraId="0F0C954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45.0</w:t>
                  </w:r>
                </w:p>
              </w:tc>
              <w:tc>
                <w:tcPr>
                  <w:tcW w:w="1050" w:type="dxa"/>
                  <w:shd w:val="clear" w:color="auto" w:fill="auto"/>
                  <w:tcMar>
                    <w:top w:w="0" w:type="dxa"/>
                    <w:left w:w="0" w:type="dxa"/>
                    <w:bottom w:w="0" w:type="dxa"/>
                    <w:right w:w="0" w:type="dxa"/>
                  </w:tcMar>
                  <w:vAlign w:val="center"/>
                </w:tcPr>
                <w:p w14:paraId="4AD7330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45.0</w:t>
                  </w:r>
                </w:p>
              </w:tc>
              <w:tc>
                <w:tcPr>
                  <w:tcW w:w="1050" w:type="dxa"/>
                  <w:shd w:val="clear" w:color="auto" w:fill="auto"/>
                  <w:tcMar>
                    <w:top w:w="0" w:type="dxa"/>
                    <w:left w:w="0" w:type="dxa"/>
                    <w:bottom w:w="0" w:type="dxa"/>
                    <w:right w:w="0" w:type="dxa"/>
                  </w:tcMar>
                  <w:vAlign w:val="center"/>
                </w:tcPr>
                <w:p w14:paraId="3059A98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45.0</w:t>
                  </w:r>
                </w:p>
              </w:tc>
              <w:tc>
                <w:tcPr>
                  <w:tcW w:w="1050" w:type="dxa"/>
                  <w:shd w:val="clear" w:color="auto" w:fill="auto"/>
                  <w:tcMar>
                    <w:top w:w="0" w:type="dxa"/>
                    <w:left w:w="0" w:type="dxa"/>
                    <w:bottom w:w="0" w:type="dxa"/>
                    <w:right w:w="0" w:type="dxa"/>
                  </w:tcMar>
                  <w:vAlign w:val="center"/>
                </w:tcPr>
                <w:p w14:paraId="3B568E2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45.0</w:t>
                  </w:r>
                </w:p>
              </w:tc>
            </w:tr>
            <w:tr w14:paraId="27FBA57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74B42B2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w:t>
                  </w:r>
                </w:p>
              </w:tc>
              <w:tc>
                <w:tcPr>
                  <w:tcW w:w="1050" w:type="dxa"/>
                  <w:shd w:val="clear" w:color="auto" w:fill="auto"/>
                  <w:tcMar>
                    <w:top w:w="0" w:type="dxa"/>
                    <w:left w:w="0" w:type="dxa"/>
                    <w:bottom w:w="0" w:type="dxa"/>
                    <w:right w:w="0" w:type="dxa"/>
                  </w:tcMar>
                  <w:vAlign w:val="center"/>
                </w:tcPr>
                <w:p w14:paraId="7993DB3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北京天融信网络安全技术有限公司</w:t>
                  </w:r>
                </w:p>
              </w:tc>
              <w:tc>
                <w:tcPr>
                  <w:tcW w:w="1050" w:type="dxa"/>
                  <w:shd w:val="clear" w:color="auto" w:fill="auto"/>
                  <w:tcMar>
                    <w:top w:w="0" w:type="dxa"/>
                    <w:left w:w="0" w:type="dxa"/>
                    <w:bottom w:w="0" w:type="dxa"/>
                    <w:right w:w="0" w:type="dxa"/>
                  </w:tcMar>
                  <w:vAlign w:val="center"/>
                </w:tcPr>
                <w:p w14:paraId="0F0EDDD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39.0</w:t>
                  </w:r>
                </w:p>
              </w:tc>
              <w:tc>
                <w:tcPr>
                  <w:tcW w:w="1050" w:type="dxa"/>
                  <w:shd w:val="clear" w:color="auto" w:fill="auto"/>
                  <w:tcMar>
                    <w:top w:w="0" w:type="dxa"/>
                    <w:left w:w="0" w:type="dxa"/>
                    <w:bottom w:w="0" w:type="dxa"/>
                    <w:right w:w="0" w:type="dxa"/>
                  </w:tcMar>
                  <w:vAlign w:val="center"/>
                </w:tcPr>
                <w:p w14:paraId="3437E1D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39.0</w:t>
                  </w:r>
                </w:p>
              </w:tc>
              <w:tc>
                <w:tcPr>
                  <w:tcW w:w="1050" w:type="dxa"/>
                  <w:shd w:val="clear" w:color="auto" w:fill="auto"/>
                  <w:tcMar>
                    <w:top w:w="0" w:type="dxa"/>
                    <w:left w:w="0" w:type="dxa"/>
                    <w:bottom w:w="0" w:type="dxa"/>
                    <w:right w:w="0" w:type="dxa"/>
                  </w:tcMar>
                  <w:vAlign w:val="center"/>
                </w:tcPr>
                <w:p w14:paraId="35CAC56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39.0</w:t>
                  </w:r>
                </w:p>
              </w:tc>
              <w:tc>
                <w:tcPr>
                  <w:tcW w:w="1050" w:type="dxa"/>
                  <w:shd w:val="clear" w:color="auto" w:fill="auto"/>
                  <w:tcMar>
                    <w:top w:w="0" w:type="dxa"/>
                    <w:left w:w="0" w:type="dxa"/>
                    <w:bottom w:w="0" w:type="dxa"/>
                    <w:right w:w="0" w:type="dxa"/>
                  </w:tcMar>
                  <w:vAlign w:val="center"/>
                </w:tcPr>
                <w:p w14:paraId="7850B2F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39.0</w:t>
                  </w:r>
                </w:p>
              </w:tc>
              <w:tc>
                <w:tcPr>
                  <w:tcW w:w="1050" w:type="dxa"/>
                  <w:shd w:val="clear" w:color="auto" w:fill="auto"/>
                  <w:tcMar>
                    <w:top w:w="0" w:type="dxa"/>
                    <w:left w:w="0" w:type="dxa"/>
                    <w:bottom w:w="0" w:type="dxa"/>
                    <w:right w:w="0" w:type="dxa"/>
                  </w:tcMar>
                  <w:vAlign w:val="center"/>
                </w:tcPr>
                <w:p w14:paraId="1AC4BB6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39.0</w:t>
                  </w:r>
                </w:p>
              </w:tc>
            </w:tr>
          </w:tbl>
          <w:p w14:paraId="239C9083">
            <w:pPr>
              <w:spacing w:before="0" w:beforeAutospacing="0" w:after="0" w:afterAutospacing="0" w:line="450" w:lineRule="atLeast"/>
              <w:ind w:left="0" w:right="0"/>
              <w:jc w:val="center"/>
              <w:rPr>
                <w:rFonts w:hint="eastAsia" w:ascii="宋体" w:hAnsi="宋体" w:eastAsia="宋体" w:cs="宋体"/>
                <w:color w:val="auto"/>
                <w:sz w:val="21"/>
                <w:szCs w:val="21"/>
              </w:rPr>
            </w:pPr>
          </w:p>
        </w:tc>
      </w:tr>
      <w:tr w14:paraId="74342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76718720">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4"/>
                <w:szCs w:val="24"/>
              </w:rPr>
            </w:pPr>
            <w:r>
              <w:rPr>
                <w:rFonts w:hint="eastAsia" w:ascii="宋体" w:hAnsi="宋体" w:eastAsia="宋体" w:cs="宋体"/>
                <w:b/>
                <w:bCs/>
                <w:color w:val="auto"/>
                <w:kern w:val="0"/>
                <w:sz w:val="24"/>
                <w:szCs w:val="24"/>
                <w:lang w:val="en-US" w:eastAsia="zh-CN" w:bidi="ar"/>
              </w:rPr>
              <w:t>六、所有投标人或供应商技术标评分情况</w:t>
            </w:r>
          </w:p>
        </w:tc>
      </w:tr>
      <w:tr w14:paraId="41D40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11850" w:type="dxa"/>
            <w:gridSpan w:val="2"/>
            <w:shd w:val="clear" w:color="auto" w:fill="auto"/>
            <w:tcMar>
              <w:top w:w="0" w:type="dxa"/>
              <w:left w:w="0" w:type="dxa"/>
              <w:bottom w:w="0" w:type="dxa"/>
              <w:right w:w="0" w:type="dxa"/>
            </w:tcMar>
            <w:vAlign w:val="center"/>
          </w:tcPr>
          <w:tbl>
            <w:tblPr>
              <w:tblStyle w:val="3"/>
              <w:tblW w:w="13275"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03"/>
              <w:gridCol w:w="2112"/>
              <w:gridCol w:w="2112"/>
              <w:gridCol w:w="2112"/>
              <w:gridCol w:w="2112"/>
              <w:gridCol w:w="2112"/>
              <w:gridCol w:w="2112"/>
            </w:tblGrid>
            <w:tr w14:paraId="3A70DC9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00" w:type="dxa"/>
                  <w:shd w:val="clear" w:color="auto" w:fill="auto"/>
                  <w:tcMar>
                    <w:top w:w="0" w:type="dxa"/>
                    <w:left w:w="0" w:type="dxa"/>
                    <w:bottom w:w="0" w:type="dxa"/>
                    <w:right w:w="0" w:type="dxa"/>
                  </w:tcMar>
                  <w:vAlign w:val="center"/>
                </w:tcPr>
                <w:p w14:paraId="33FF4A8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序号</w:t>
                  </w:r>
                </w:p>
              </w:tc>
              <w:tc>
                <w:tcPr>
                  <w:tcW w:w="1050" w:type="dxa"/>
                  <w:shd w:val="clear" w:color="auto" w:fill="auto"/>
                  <w:tcMar>
                    <w:top w:w="0" w:type="dxa"/>
                    <w:left w:w="0" w:type="dxa"/>
                    <w:bottom w:w="0" w:type="dxa"/>
                    <w:right w:w="0" w:type="dxa"/>
                  </w:tcMar>
                  <w:vAlign w:val="center"/>
                </w:tcPr>
                <w:p w14:paraId="3953DF5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单位名称</w:t>
                  </w:r>
                </w:p>
              </w:tc>
              <w:tc>
                <w:tcPr>
                  <w:tcW w:w="1050" w:type="dxa"/>
                  <w:shd w:val="clear" w:color="auto" w:fill="auto"/>
                  <w:tcMar>
                    <w:top w:w="0" w:type="dxa"/>
                    <w:left w:w="0" w:type="dxa"/>
                    <w:bottom w:w="0" w:type="dxa"/>
                    <w:right w:w="0" w:type="dxa"/>
                  </w:tcMar>
                  <w:vAlign w:val="center"/>
                </w:tcPr>
                <w:p w14:paraId="793C3EE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评委A </w:t>
                  </w:r>
                </w:p>
              </w:tc>
              <w:tc>
                <w:tcPr>
                  <w:tcW w:w="1050" w:type="dxa"/>
                  <w:shd w:val="clear" w:color="auto" w:fill="auto"/>
                  <w:tcMar>
                    <w:top w:w="0" w:type="dxa"/>
                    <w:left w:w="0" w:type="dxa"/>
                    <w:bottom w:w="0" w:type="dxa"/>
                    <w:right w:w="0" w:type="dxa"/>
                  </w:tcMar>
                  <w:vAlign w:val="center"/>
                </w:tcPr>
                <w:p w14:paraId="5E3E4B6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评委B </w:t>
                  </w:r>
                </w:p>
              </w:tc>
              <w:tc>
                <w:tcPr>
                  <w:tcW w:w="1050" w:type="dxa"/>
                  <w:shd w:val="clear" w:color="auto" w:fill="auto"/>
                  <w:tcMar>
                    <w:top w:w="0" w:type="dxa"/>
                    <w:left w:w="0" w:type="dxa"/>
                    <w:bottom w:w="0" w:type="dxa"/>
                    <w:right w:w="0" w:type="dxa"/>
                  </w:tcMar>
                  <w:vAlign w:val="center"/>
                </w:tcPr>
                <w:p w14:paraId="7396B1F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评委C </w:t>
                  </w:r>
                </w:p>
              </w:tc>
              <w:tc>
                <w:tcPr>
                  <w:tcW w:w="1050" w:type="dxa"/>
                  <w:shd w:val="clear" w:color="auto" w:fill="auto"/>
                  <w:tcMar>
                    <w:top w:w="0" w:type="dxa"/>
                    <w:left w:w="0" w:type="dxa"/>
                    <w:bottom w:w="0" w:type="dxa"/>
                    <w:right w:w="0" w:type="dxa"/>
                  </w:tcMar>
                  <w:vAlign w:val="center"/>
                </w:tcPr>
                <w:p w14:paraId="6A7565A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评委D </w:t>
                  </w:r>
                </w:p>
              </w:tc>
              <w:tc>
                <w:tcPr>
                  <w:tcW w:w="1050" w:type="dxa"/>
                  <w:shd w:val="clear" w:color="auto" w:fill="auto"/>
                  <w:tcMar>
                    <w:top w:w="0" w:type="dxa"/>
                    <w:left w:w="0" w:type="dxa"/>
                    <w:bottom w:w="0" w:type="dxa"/>
                    <w:right w:w="0" w:type="dxa"/>
                  </w:tcMar>
                  <w:vAlign w:val="center"/>
                </w:tcPr>
                <w:p w14:paraId="13C8A7A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评委E </w:t>
                  </w:r>
                </w:p>
              </w:tc>
            </w:tr>
            <w:tr w14:paraId="2798DF8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72E036A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1</w:t>
                  </w:r>
                </w:p>
              </w:tc>
              <w:tc>
                <w:tcPr>
                  <w:tcW w:w="1050" w:type="dxa"/>
                  <w:shd w:val="clear" w:color="auto" w:fill="auto"/>
                  <w:tcMar>
                    <w:top w:w="0" w:type="dxa"/>
                    <w:left w:w="0" w:type="dxa"/>
                    <w:bottom w:w="0" w:type="dxa"/>
                    <w:right w:w="0" w:type="dxa"/>
                  </w:tcMar>
                  <w:vAlign w:val="center"/>
                </w:tcPr>
                <w:p w14:paraId="7274E2B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北京启明星辰信息安全技术有限公司</w:t>
                  </w:r>
                </w:p>
              </w:tc>
              <w:tc>
                <w:tcPr>
                  <w:tcW w:w="1050" w:type="dxa"/>
                  <w:shd w:val="clear" w:color="auto" w:fill="auto"/>
                  <w:tcMar>
                    <w:top w:w="0" w:type="dxa"/>
                    <w:left w:w="0" w:type="dxa"/>
                    <w:bottom w:w="0" w:type="dxa"/>
                    <w:right w:w="0" w:type="dxa"/>
                  </w:tcMar>
                  <w:vAlign w:val="center"/>
                </w:tcPr>
                <w:p w14:paraId="41C9372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32.0</w:t>
                  </w:r>
                </w:p>
              </w:tc>
              <w:tc>
                <w:tcPr>
                  <w:tcW w:w="1050" w:type="dxa"/>
                  <w:shd w:val="clear" w:color="auto" w:fill="auto"/>
                  <w:tcMar>
                    <w:top w:w="0" w:type="dxa"/>
                    <w:left w:w="0" w:type="dxa"/>
                    <w:bottom w:w="0" w:type="dxa"/>
                    <w:right w:w="0" w:type="dxa"/>
                  </w:tcMar>
                  <w:vAlign w:val="center"/>
                </w:tcPr>
                <w:p w14:paraId="5FCE9BB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39.0</w:t>
                  </w:r>
                </w:p>
              </w:tc>
              <w:tc>
                <w:tcPr>
                  <w:tcW w:w="1050" w:type="dxa"/>
                  <w:shd w:val="clear" w:color="auto" w:fill="auto"/>
                  <w:tcMar>
                    <w:top w:w="0" w:type="dxa"/>
                    <w:left w:w="0" w:type="dxa"/>
                    <w:bottom w:w="0" w:type="dxa"/>
                    <w:right w:w="0" w:type="dxa"/>
                  </w:tcMar>
                  <w:vAlign w:val="center"/>
                </w:tcPr>
                <w:p w14:paraId="2202057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38.0</w:t>
                  </w:r>
                </w:p>
              </w:tc>
              <w:tc>
                <w:tcPr>
                  <w:tcW w:w="1050" w:type="dxa"/>
                  <w:shd w:val="clear" w:color="auto" w:fill="auto"/>
                  <w:tcMar>
                    <w:top w:w="0" w:type="dxa"/>
                    <w:left w:w="0" w:type="dxa"/>
                    <w:bottom w:w="0" w:type="dxa"/>
                    <w:right w:w="0" w:type="dxa"/>
                  </w:tcMar>
                  <w:vAlign w:val="center"/>
                </w:tcPr>
                <w:p w14:paraId="49E9B521">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38.0</w:t>
                  </w:r>
                </w:p>
              </w:tc>
              <w:tc>
                <w:tcPr>
                  <w:tcW w:w="1050" w:type="dxa"/>
                  <w:shd w:val="clear" w:color="auto" w:fill="auto"/>
                  <w:tcMar>
                    <w:top w:w="0" w:type="dxa"/>
                    <w:left w:w="0" w:type="dxa"/>
                    <w:bottom w:w="0" w:type="dxa"/>
                    <w:right w:w="0" w:type="dxa"/>
                  </w:tcMar>
                  <w:vAlign w:val="center"/>
                </w:tcPr>
                <w:p w14:paraId="01E594A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38.0</w:t>
                  </w:r>
                </w:p>
              </w:tc>
            </w:tr>
            <w:tr w14:paraId="058794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502C0DF3">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2</w:t>
                  </w:r>
                </w:p>
              </w:tc>
              <w:tc>
                <w:tcPr>
                  <w:tcW w:w="1050" w:type="dxa"/>
                  <w:shd w:val="clear" w:color="auto" w:fill="auto"/>
                  <w:tcMar>
                    <w:top w:w="0" w:type="dxa"/>
                    <w:left w:w="0" w:type="dxa"/>
                    <w:bottom w:w="0" w:type="dxa"/>
                    <w:right w:w="0" w:type="dxa"/>
                  </w:tcMar>
                  <w:vAlign w:val="center"/>
                </w:tcPr>
                <w:p w14:paraId="40D0DF6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奇安信网神信息技术（北京）股份有限公司</w:t>
                  </w:r>
                </w:p>
              </w:tc>
              <w:tc>
                <w:tcPr>
                  <w:tcW w:w="1050" w:type="dxa"/>
                  <w:shd w:val="clear" w:color="auto" w:fill="auto"/>
                  <w:tcMar>
                    <w:top w:w="0" w:type="dxa"/>
                    <w:left w:w="0" w:type="dxa"/>
                    <w:bottom w:w="0" w:type="dxa"/>
                    <w:right w:w="0" w:type="dxa"/>
                  </w:tcMar>
                  <w:vAlign w:val="center"/>
                </w:tcPr>
                <w:p w14:paraId="16006EA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33.0</w:t>
                  </w:r>
                </w:p>
              </w:tc>
              <w:tc>
                <w:tcPr>
                  <w:tcW w:w="1050" w:type="dxa"/>
                  <w:shd w:val="clear" w:color="auto" w:fill="auto"/>
                  <w:tcMar>
                    <w:top w:w="0" w:type="dxa"/>
                    <w:left w:w="0" w:type="dxa"/>
                    <w:bottom w:w="0" w:type="dxa"/>
                    <w:right w:w="0" w:type="dxa"/>
                  </w:tcMar>
                  <w:vAlign w:val="center"/>
                </w:tcPr>
                <w:p w14:paraId="4A97703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32.0</w:t>
                  </w:r>
                </w:p>
              </w:tc>
              <w:tc>
                <w:tcPr>
                  <w:tcW w:w="1050" w:type="dxa"/>
                  <w:shd w:val="clear" w:color="auto" w:fill="auto"/>
                  <w:tcMar>
                    <w:top w:w="0" w:type="dxa"/>
                    <w:left w:w="0" w:type="dxa"/>
                    <w:bottom w:w="0" w:type="dxa"/>
                    <w:right w:w="0" w:type="dxa"/>
                  </w:tcMar>
                  <w:vAlign w:val="center"/>
                </w:tcPr>
                <w:p w14:paraId="51876B8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33.0</w:t>
                  </w:r>
                </w:p>
              </w:tc>
              <w:tc>
                <w:tcPr>
                  <w:tcW w:w="1050" w:type="dxa"/>
                  <w:shd w:val="clear" w:color="auto" w:fill="auto"/>
                  <w:tcMar>
                    <w:top w:w="0" w:type="dxa"/>
                    <w:left w:w="0" w:type="dxa"/>
                    <w:bottom w:w="0" w:type="dxa"/>
                    <w:right w:w="0" w:type="dxa"/>
                  </w:tcMar>
                  <w:vAlign w:val="center"/>
                </w:tcPr>
                <w:p w14:paraId="180F89D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37.8</w:t>
                  </w:r>
                </w:p>
              </w:tc>
              <w:tc>
                <w:tcPr>
                  <w:tcW w:w="1050" w:type="dxa"/>
                  <w:shd w:val="clear" w:color="auto" w:fill="auto"/>
                  <w:tcMar>
                    <w:top w:w="0" w:type="dxa"/>
                    <w:left w:w="0" w:type="dxa"/>
                    <w:bottom w:w="0" w:type="dxa"/>
                    <w:right w:w="0" w:type="dxa"/>
                  </w:tcMar>
                  <w:vAlign w:val="center"/>
                </w:tcPr>
                <w:p w14:paraId="7AE1564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36.0</w:t>
                  </w:r>
                </w:p>
              </w:tc>
            </w:tr>
            <w:tr w14:paraId="7289821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7D38536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w:t>
                  </w:r>
                </w:p>
              </w:tc>
              <w:tc>
                <w:tcPr>
                  <w:tcW w:w="1050" w:type="dxa"/>
                  <w:shd w:val="clear" w:color="auto" w:fill="auto"/>
                  <w:tcMar>
                    <w:top w:w="0" w:type="dxa"/>
                    <w:left w:w="0" w:type="dxa"/>
                    <w:bottom w:w="0" w:type="dxa"/>
                    <w:right w:w="0" w:type="dxa"/>
                  </w:tcMar>
                  <w:vAlign w:val="center"/>
                </w:tcPr>
                <w:p w14:paraId="7859EFA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北京天融信网络安全技术有限公司</w:t>
                  </w:r>
                </w:p>
              </w:tc>
              <w:tc>
                <w:tcPr>
                  <w:tcW w:w="1050" w:type="dxa"/>
                  <w:shd w:val="clear" w:color="auto" w:fill="auto"/>
                  <w:tcMar>
                    <w:top w:w="0" w:type="dxa"/>
                    <w:left w:w="0" w:type="dxa"/>
                    <w:bottom w:w="0" w:type="dxa"/>
                    <w:right w:w="0" w:type="dxa"/>
                  </w:tcMar>
                  <w:vAlign w:val="center"/>
                </w:tcPr>
                <w:p w14:paraId="6AC1EF56">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31.0</w:t>
                  </w:r>
                </w:p>
              </w:tc>
              <w:tc>
                <w:tcPr>
                  <w:tcW w:w="1050" w:type="dxa"/>
                  <w:shd w:val="clear" w:color="auto" w:fill="auto"/>
                  <w:tcMar>
                    <w:top w:w="0" w:type="dxa"/>
                    <w:left w:w="0" w:type="dxa"/>
                    <w:bottom w:w="0" w:type="dxa"/>
                    <w:right w:w="0" w:type="dxa"/>
                  </w:tcMar>
                  <w:vAlign w:val="center"/>
                </w:tcPr>
                <w:p w14:paraId="1A4B97D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32.0</w:t>
                  </w:r>
                </w:p>
              </w:tc>
              <w:tc>
                <w:tcPr>
                  <w:tcW w:w="1050" w:type="dxa"/>
                  <w:shd w:val="clear" w:color="auto" w:fill="auto"/>
                  <w:tcMar>
                    <w:top w:w="0" w:type="dxa"/>
                    <w:left w:w="0" w:type="dxa"/>
                    <w:bottom w:w="0" w:type="dxa"/>
                    <w:right w:w="0" w:type="dxa"/>
                  </w:tcMar>
                  <w:vAlign w:val="center"/>
                </w:tcPr>
                <w:p w14:paraId="06E9E3B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34.0</w:t>
                  </w:r>
                </w:p>
              </w:tc>
              <w:tc>
                <w:tcPr>
                  <w:tcW w:w="1050" w:type="dxa"/>
                  <w:shd w:val="clear" w:color="auto" w:fill="auto"/>
                  <w:tcMar>
                    <w:top w:w="0" w:type="dxa"/>
                    <w:left w:w="0" w:type="dxa"/>
                    <w:bottom w:w="0" w:type="dxa"/>
                    <w:right w:w="0" w:type="dxa"/>
                  </w:tcMar>
                  <w:vAlign w:val="center"/>
                </w:tcPr>
                <w:p w14:paraId="65A0FF7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37.6</w:t>
                  </w:r>
                </w:p>
              </w:tc>
              <w:tc>
                <w:tcPr>
                  <w:tcW w:w="1050" w:type="dxa"/>
                  <w:shd w:val="clear" w:color="auto" w:fill="auto"/>
                  <w:tcMar>
                    <w:top w:w="0" w:type="dxa"/>
                    <w:left w:w="0" w:type="dxa"/>
                    <w:bottom w:w="0" w:type="dxa"/>
                    <w:right w:w="0" w:type="dxa"/>
                  </w:tcMar>
                  <w:vAlign w:val="center"/>
                </w:tcPr>
                <w:p w14:paraId="72B709A0">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36.0</w:t>
                  </w:r>
                </w:p>
              </w:tc>
            </w:tr>
          </w:tbl>
          <w:p w14:paraId="09FEEF98">
            <w:pPr>
              <w:spacing w:before="0" w:beforeAutospacing="0" w:after="0" w:afterAutospacing="0" w:line="450" w:lineRule="atLeast"/>
              <w:ind w:left="0" w:right="0"/>
              <w:jc w:val="center"/>
              <w:rPr>
                <w:rFonts w:hint="eastAsia" w:ascii="宋体" w:hAnsi="宋体" w:eastAsia="宋体" w:cs="宋体"/>
                <w:color w:val="auto"/>
                <w:sz w:val="21"/>
                <w:szCs w:val="21"/>
              </w:rPr>
            </w:pPr>
          </w:p>
        </w:tc>
      </w:tr>
      <w:tr w14:paraId="44E09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1D83035A">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4"/>
                <w:szCs w:val="24"/>
              </w:rPr>
            </w:pPr>
            <w:r>
              <w:rPr>
                <w:rFonts w:hint="eastAsia" w:ascii="宋体" w:hAnsi="宋体" w:eastAsia="宋体" w:cs="宋体"/>
                <w:b/>
                <w:bCs/>
                <w:color w:val="auto"/>
                <w:kern w:val="0"/>
                <w:sz w:val="24"/>
                <w:szCs w:val="24"/>
                <w:lang w:val="en-US" w:eastAsia="zh-CN" w:bidi="ar"/>
              </w:rPr>
              <w:t>七、所有投标人或供应商总得分情况</w:t>
            </w:r>
          </w:p>
        </w:tc>
      </w:tr>
      <w:tr w14:paraId="6308F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11850" w:type="dxa"/>
            <w:gridSpan w:val="2"/>
            <w:shd w:val="clear" w:color="auto" w:fill="auto"/>
            <w:tcMar>
              <w:top w:w="0" w:type="dxa"/>
              <w:left w:w="0" w:type="dxa"/>
              <w:bottom w:w="0" w:type="dxa"/>
              <w:right w:w="0" w:type="dxa"/>
            </w:tcMar>
            <w:vAlign w:val="center"/>
          </w:tcPr>
          <w:tbl>
            <w:tblPr>
              <w:tblStyle w:val="3"/>
              <w:tblW w:w="13275"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21"/>
              <w:gridCol w:w="8302"/>
              <w:gridCol w:w="2176"/>
              <w:gridCol w:w="2176"/>
            </w:tblGrid>
            <w:tr w14:paraId="2A12780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300" w:type="dxa"/>
                  <w:shd w:val="clear" w:color="auto" w:fill="auto"/>
                  <w:tcMar>
                    <w:top w:w="0" w:type="dxa"/>
                    <w:left w:w="0" w:type="dxa"/>
                    <w:bottom w:w="0" w:type="dxa"/>
                    <w:right w:w="0" w:type="dxa"/>
                  </w:tcMar>
                  <w:vAlign w:val="center"/>
                </w:tcPr>
                <w:p w14:paraId="0477EDF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序号</w:t>
                  </w:r>
                </w:p>
              </w:tc>
              <w:tc>
                <w:tcPr>
                  <w:tcW w:w="1050" w:type="dxa"/>
                  <w:shd w:val="clear" w:color="auto" w:fill="auto"/>
                  <w:tcMar>
                    <w:top w:w="0" w:type="dxa"/>
                    <w:left w:w="0" w:type="dxa"/>
                    <w:bottom w:w="0" w:type="dxa"/>
                    <w:right w:w="0" w:type="dxa"/>
                  </w:tcMar>
                  <w:vAlign w:val="center"/>
                </w:tcPr>
                <w:p w14:paraId="59B7A9F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单位名称</w:t>
                  </w:r>
                </w:p>
              </w:tc>
              <w:tc>
                <w:tcPr>
                  <w:tcW w:w="1050" w:type="dxa"/>
                  <w:shd w:val="clear" w:color="auto" w:fill="auto"/>
                  <w:tcMar>
                    <w:top w:w="0" w:type="dxa"/>
                    <w:left w:w="0" w:type="dxa"/>
                    <w:bottom w:w="0" w:type="dxa"/>
                    <w:right w:w="0" w:type="dxa"/>
                  </w:tcMar>
                  <w:vAlign w:val="center"/>
                </w:tcPr>
                <w:p w14:paraId="2A378F57">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报价得分</w:t>
                  </w:r>
                </w:p>
              </w:tc>
              <w:tc>
                <w:tcPr>
                  <w:tcW w:w="1050" w:type="dxa"/>
                  <w:shd w:val="clear" w:color="auto" w:fill="auto"/>
                  <w:tcMar>
                    <w:top w:w="0" w:type="dxa"/>
                    <w:left w:w="0" w:type="dxa"/>
                    <w:bottom w:w="0" w:type="dxa"/>
                    <w:right w:w="0" w:type="dxa"/>
                  </w:tcMar>
                  <w:vAlign w:val="center"/>
                </w:tcPr>
                <w:p w14:paraId="4DDF576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总得分</w:t>
                  </w:r>
                </w:p>
              </w:tc>
            </w:tr>
            <w:tr w14:paraId="19E39DE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15157E4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 </w:t>
                  </w:r>
                </w:p>
              </w:tc>
              <w:tc>
                <w:tcPr>
                  <w:tcW w:w="0" w:type="auto"/>
                  <w:shd w:val="clear" w:color="auto" w:fill="auto"/>
                  <w:tcMar>
                    <w:top w:w="0" w:type="dxa"/>
                    <w:left w:w="0" w:type="dxa"/>
                    <w:bottom w:w="0" w:type="dxa"/>
                    <w:right w:w="0" w:type="dxa"/>
                  </w:tcMar>
                  <w:vAlign w:val="center"/>
                </w:tcPr>
                <w:p w14:paraId="67FA96C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北京启明星辰信息安全技术有限公司 </w:t>
                  </w:r>
                </w:p>
              </w:tc>
              <w:tc>
                <w:tcPr>
                  <w:tcW w:w="0" w:type="auto"/>
                  <w:shd w:val="clear" w:color="auto" w:fill="auto"/>
                  <w:tcMar>
                    <w:top w:w="0" w:type="dxa"/>
                    <w:left w:w="0" w:type="dxa"/>
                    <w:bottom w:w="0" w:type="dxa"/>
                    <w:right w:w="0" w:type="dxa"/>
                  </w:tcMar>
                  <w:vAlign w:val="center"/>
                </w:tcPr>
                <w:p w14:paraId="73758E5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9.83 </w:t>
                  </w:r>
                </w:p>
              </w:tc>
              <w:tc>
                <w:tcPr>
                  <w:tcW w:w="0" w:type="auto"/>
                  <w:shd w:val="clear" w:color="auto" w:fill="auto"/>
                  <w:tcMar>
                    <w:top w:w="0" w:type="dxa"/>
                    <w:left w:w="0" w:type="dxa"/>
                    <w:bottom w:w="0" w:type="dxa"/>
                    <w:right w:w="0" w:type="dxa"/>
                  </w:tcMar>
                  <w:vAlign w:val="center"/>
                </w:tcPr>
                <w:p w14:paraId="54FC6F78">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91.83 </w:t>
                  </w:r>
                </w:p>
              </w:tc>
            </w:tr>
            <w:tr w14:paraId="0021EC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3170674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 </w:t>
                  </w:r>
                </w:p>
              </w:tc>
              <w:tc>
                <w:tcPr>
                  <w:tcW w:w="0" w:type="auto"/>
                  <w:shd w:val="clear" w:color="auto" w:fill="auto"/>
                  <w:tcMar>
                    <w:top w:w="0" w:type="dxa"/>
                    <w:left w:w="0" w:type="dxa"/>
                    <w:bottom w:w="0" w:type="dxa"/>
                    <w:right w:w="0" w:type="dxa"/>
                  </w:tcMar>
                  <w:vAlign w:val="center"/>
                </w:tcPr>
                <w:p w14:paraId="1607CA3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224EB33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9.78 </w:t>
                  </w:r>
                </w:p>
              </w:tc>
              <w:tc>
                <w:tcPr>
                  <w:tcW w:w="0" w:type="auto"/>
                  <w:shd w:val="clear" w:color="auto" w:fill="auto"/>
                  <w:tcMar>
                    <w:top w:w="0" w:type="dxa"/>
                    <w:left w:w="0" w:type="dxa"/>
                    <w:bottom w:w="0" w:type="dxa"/>
                    <w:right w:w="0" w:type="dxa"/>
                  </w:tcMar>
                  <w:vAlign w:val="center"/>
                </w:tcPr>
                <w:p w14:paraId="40B86CD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89.14 </w:t>
                  </w:r>
                </w:p>
              </w:tc>
            </w:tr>
            <w:tr w14:paraId="393D96F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0F3E59D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3 </w:t>
                  </w:r>
                </w:p>
              </w:tc>
              <w:tc>
                <w:tcPr>
                  <w:tcW w:w="0" w:type="auto"/>
                  <w:shd w:val="clear" w:color="auto" w:fill="auto"/>
                  <w:tcMar>
                    <w:top w:w="0" w:type="dxa"/>
                    <w:left w:w="0" w:type="dxa"/>
                    <w:bottom w:w="0" w:type="dxa"/>
                    <w:right w:w="0" w:type="dxa"/>
                  </w:tcMar>
                  <w:vAlign w:val="center"/>
                </w:tcPr>
                <w:p w14:paraId="69608E7F">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北京天融信网络安全技术有限公司 </w:t>
                  </w:r>
                </w:p>
              </w:tc>
              <w:tc>
                <w:tcPr>
                  <w:tcW w:w="0" w:type="auto"/>
                  <w:shd w:val="clear" w:color="auto" w:fill="auto"/>
                  <w:tcMar>
                    <w:top w:w="0" w:type="dxa"/>
                    <w:left w:w="0" w:type="dxa"/>
                    <w:bottom w:w="0" w:type="dxa"/>
                    <w:right w:w="0" w:type="dxa"/>
                  </w:tcMar>
                  <w:vAlign w:val="center"/>
                </w:tcPr>
                <w:p w14:paraId="526B5342">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9.88 </w:t>
                  </w:r>
                </w:p>
              </w:tc>
              <w:tc>
                <w:tcPr>
                  <w:tcW w:w="0" w:type="auto"/>
                  <w:shd w:val="clear" w:color="auto" w:fill="auto"/>
                  <w:tcMar>
                    <w:top w:w="0" w:type="dxa"/>
                    <w:left w:w="0" w:type="dxa"/>
                    <w:bottom w:w="0" w:type="dxa"/>
                    <w:right w:w="0" w:type="dxa"/>
                  </w:tcMar>
                  <w:vAlign w:val="center"/>
                </w:tcPr>
                <w:p w14:paraId="66B354C4">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83.0 </w:t>
                  </w:r>
                </w:p>
              </w:tc>
            </w:tr>
          </w:tbl>
          <w:p w14:paraId="1B7F88EA">
            <w:pPr>
              <w:spacing w:before="0" w:beforeAutospacing="0" w:after="0" w:afterAutospacing="0" w:line="450" w:lineRule="atLeast"/>
              <w:ind w:left="0" w:right="0"/>
              <w:jc w:val="center"/>
              <w:rPr>
                <w:rFonts w:hint="eastAsia" w:ascii="宋体" w:hAnsi="宋体" w:eastAsia="宋体" w:cs="宋体"/>
                <w:color w:val="auto"/>
                <w:sz w:val="21"/>
                <w:szCs w:val="21"/>
              </w:rPr>
            </w:pPr>
          </w:p>
        </w:tc>
      </w:tr>
      <w:tr w14:paraId="224AD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315C6B97">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4"/>
                <w:szCs w:val="24"/>
              </w:rPr>
            </w:pPr>
            <w:r>
              <w:rPr>
                <w:rFonts w:hint="eastAsia" w:ascii="宋体" w:hAnsi="宋体" w:eastAsia="宋体" w:cs="宋体"/>
                <w:b/>
                <w:bCs/>
                <w:color w:val="auto"/>
                <w:kern w:val="0"/>
                <w:sz w:val="24"/>
                <w:szCs w:val="24"/>
                <w:lang w:val="en-US" w:eastAsia="zh-CN" w:bidi="ar"/>
              </w:rPr>
              <w:t>八、公示时间：2026年01月09日至2026年01月12日</w:t>
            </w:r>
            <w:r>
              <w:rPr>
                <w:rFonts w:hint="eastAsia" w:ascii="宋体" w:hAnsi="宋体" w:eastAsia="宋体" w:cs="宋体"/>
                <w:color w:val="auto"/>
                <w:kern w:val="0"/>
                <w:sz w:val="24"/>
                <w:szCs w:val="24"/>
                <w:lang w:val="en-US" w:eastAsia="zh-CN" w:bidi="ar"/>
              </w:rPr>
              <w:t xml:space="preserve"> </w:t>
            </w:r>
          </w:p>
        </w:tc>
      </w:tr>
      <w:tr w14:paraId="0767A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2C44C5C6">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4"/>
                <w:szCs w:val="24"/>
              </w:rPr>
            </w:pPr>
            <w:r>
              <w:rPr>
                <w:rFonts w:hint="eastAsia" w:ascii="宋体" w:hAnsi="宋体" w:eastAsia="宋体" w:cs="宋体"/>
                <w:b/>
                <w:bCs/>
                <w:color w:val="auto"/>
                <w:kern w:val="0"/>
                <w:sz w:val="24"/>
                <w:szCs w:val="24"/>
                <w:lang w:val="en-US" w:eastAsia="zh-CN" w:bidi="ar"/>
              </w:rPr>
              <w:t>九、招标文件规定公示的其他内容</w:t>
            </w:r>
          </w:p>
        </w:tc>
      </w:tr>
      <w:tr w14:paraId="0C3F6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1850" w:type="dxa"/>
            <w:gridSpan w:val="2"/>
            <w:shd w:val="clear" w:color="auto" w:fill="auto"/>
            <w:tcMar>
              <w:top w:w="0" w:type="dxa"/>
              <w:left w:w="0" w:type="dxa"/>
              <w:bottom w:w="0" w:type="dxa"/>
              <w:right w:w="0" w:type="dxa"/>
            </w:tcMar>
            <w:vAlign w:val="center"/>
          </w:tcPr>
          <w:tbl>
            <w:tblPr>
              <w:tblStyle w:val="3"/>
              <w:tblW w:w="13275"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308"/>
              <w:gridCol w:w="4112"/>
              <w:gridCol w:w="8855"/>
            </w:tblGrid>
            <w:tr w14:paraId="447438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c>
                <w:tcPr>
                  <w:tcW w:w="300" w:type="dxa"/>
                  <w:shd w:val="clear" w:color="auto" w:fill="auto"/>
                  <w:tcMar>
                    <w:top w:w="0" w:type="dxa"/>
                    <w:left w:w="0" w:type="dxa"/>
                    <w:bottom w:w="0" w:type="dxa"/>
                    <w:right w:w="0" w:type="dxa"/>
                  </w:tcMar>
                  <w:vAlign w:val="center"/>
                </w:tcPr>
                <w:p w14:paraId="79FEA1BC">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序号</w:t>
                  </w:r>
                </w:p>
              </w:tc>
              <w:tc>
                <w:tcPr>
                  <w:tcW w:w="1050" w:type="dxa"/>
                  <w:shd w:val="clear" w:color="auto" w:fill="auto"/>
                  <w:tcMar>
                    <w:top w:w="0" w:type="dxa"/>
                    <w:left w:w="0" w:type="dxa"/>
                    <w:bottom w:w="0" w:type="dxa"/>
                    <w:right w:w="0" w:type="dxa"/>
                  </w:tcMar>
                  <w:vAlign w:val="center"/>
                </w:tcPr>
                <w:p w14:paraId="4AC96C89">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单位名称</w:t>
                  </w:r>
                </w:p>
              </w:tc>
              <w:tc>
                <w:tcPr>
                  <w:tcW w:w="4500" w:type="dxa"/>
                  <w:shd w:val="clear" w:color="auto" w:fill="auto"/>
                  <w:tcMar>
                    <w:top w:w="0" w:type="dxa"/>
                    <w:left w:w="0" w:type="dxa"/>
                    <w:bottom w:w="0" w:type="dxa"/>
                    <w:right w:w="0" w:type="dxa"/>
                  </w:tcMar>
                  <w:vAlign w:val="center"/>
                </w:tcPr>
                <w:p w14:paraId="6A4F244A">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其他内容</w:t>
                  </w:r>
                </w:p>
              </w:tc>
            </w:tr>
            <w:tr w14:paraId="545229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1609E05B">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 </w:t>
                  </w:r>
                </w:p>
              </w:tc>
              <w:tc>
                <w:tcPr>
                  <w:tcW w:w="0" w:type="auto"/>
                  <w:shd w:val="clear" w:color="auto" w:fill="auto"/>
                  <w:tcMar>
                    <w:top w:w="0" w:type="dxa"/>
                    <w:left w:w="0" w:type="dxa"/>
                    <w:bottom w:w="0" w:type="dxa"/>
                    <w:right w:w="0" w:type="dxa"/>
                  </w:tcMar>
                  <w:vAlign w:val="center"/>
                </w:tcPr>
                <w:p w14:paraId="42A21FB2">
                  <w:pPr>
                    <w:keepNext w:val="0"/>
                    <w:keepLines w:val="0"/>
                    <w:widowControl/>
                    <w:suppressLineNumbers w:val="0"/>
                    <w:spacing w:before="0" w:beforeAutospacing="0" w:after="0" w:afterAutospacing="0" w:line="450"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北京启明星辰信息安全技术有限公司 </w:t>
                  </w:r>
                </w:p>
              </w:tc>
              <w:tc>
                <w:tcPr>
                  <w:tcW w:w="0" w:type="auto"/>
                  <w:shd w:val="clear" w:color="auto" w:fill="auto"/>
                  <w:tcMar>
                    <w:top w:w="0" w:type="dxa"/>
                    <w:left w:w="0" w:type="dxa"/>
                    <w:bottom w:w="0" w:type="dxa"/>
                    <w:right w:w="0" w:type="dxa"/>
                  </w:tcMar>
                  <w:vAlign w:val="center"/>
                </w:tcPr>
                <w:p w14:paraId="7AE97C3E">
                  <w:pPr>
                    <w:keepNext w:val="0"/>
                    <w:keepLines w:val="0"/>
                    <w:widowControl/>
                    <w:suppressLineNumbers w:val="0"/>
                    <w:spacing w:before="0" w:beforeAutospacing="0" w:after="0" w:afterAutospacing="0" w:line="450"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服务期限 自合同签订之日起三年，质量要求 满足招标人要求，安全目标，不发生安全事故。 </w:t>
                  </w:r>
                </w:p>
              </w:tc>
            </w:tr>
            <w:tr w14:paraId="4B6E536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18DA90A5">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2 </w:t>
                  </w:r>
                </w:p>
              </w:tc>
              <w:tc>
                <w:tcPr>
                  <w:tcW w:w="0" w:type="auto"/>
                  <w:shd w:val="clear" w:color="auto" w:fill="auto"/>
                  <w:tcMar>
                    <w:top w:w="0" w:type="dxa"/>
                    <w:left w:w="0" w:type="dxa"/>
                    <w:bottom w:w="0" w:type="dxa"/>
                    <w:right w:w="0" w:type="dxa"/>
                  </w:tcMar>
                  <w:vAlign w:val="center"/>
                </w:tcPr>
                <w:p w14:paraId="2F205447">
                  <w:pPr>
                    <w:keepNext w:val="0"/>
                    <w:keepLines w:val="0"/>
                    <w:widowControl/>
                    <w:suppressLineNumbers w:val="0"/>
                    <w:spacing w:before="0" w:beforeAutospacing="0" w:after="0" w:afterAutospacing="0" w:line="450"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奇安信网神信息技术（北京）股份有限公司 </w:t>
                  </w:r>
                </w:p>
              </w:tc>
              <w:tc>
                <w:tcPr>
                  <w:tcW w:w="0" w:type="auto"/>
                  <w:shd w:val="clear" w:color="auto" w:fill="auto"/>
                  <w:tcMar>
                    <w:top w:w="0" w:type="dxa"/>
                    <w:left w:w="0" w:type="dxa"/>
                    <w:bottom w:w="0" w:type="dxa"/>
                    <w:right w:w="0" w:type="dxa"/>
                  </w:tcMar>
                  <w:vAlign w:val="center"/>
                </w:tcPr>
                <w:p w14:paraId="0E584ED0">
                  <w:pPr>
                    <w:keepNext w:val="0"/>
                    <w:keepLines w:val="0"/>
                    <w:widowControl/>
                    <w:suppressLineNumbers w:val="0"/>
                    <w:spacing w:before="0" w:beforeAutospacing="0" w:after="0" w:afterAutospacing="0" w:line="450"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服务期限 自合同签订之日起三年，质量要求 满足招标人要求，安全目标，不发生安全事故。 </w:t>
                  </w:r>
                </w:p>
              </w:tc>
            </w:tr>
            <w:tr w14:paraId="552B065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1E1C024E">
                  <w:pPr>
                    <w:keepNext w:val="0"/>
                    <w:keepLines w:val="0"/>
                    <w:widowControl/>
                    <w:suppressLineNumbers w:val="0"/>
                    <w:spacing w:before="0" w:beforeAutospacing="0" w:after="0" w:afterAutospacing="0" w:line="450" w:lineRule="atLeast"/>
                    <w:ind w:left="0" w:right="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3 </w:t>
                  </w:r>
                </w:p>
              </w:tc>
              <w:tc>
                <w:tcPr>
                  <w:tcW w:w="0" w:type="auto"/>
                  <w:shd w:val="clear" w:color="auto" w:fill="auto"/>
                  <w:tcMar>
                    <w:top w:w="0" w:type="dxa"/>
                    <w:left w:w="0" w:type="dxa"/>
                    <w:bottom w:w="0" w:type="dxa"/>
                    <w:right w:w="0" w:type="dxa"/>
                  </w:tcMar>
                  <w:vAlign w:val="center"/>
                </w:tcPr>
                <w:p w14:paraId="7EE008D2">
                  <w:pPr>
                    <w:keepNext w:val="0"/>
                    <w:keepLines w:val="0"/>
                    <w:widowControl/>
                    <w:suppressLineNumbers w:val="0"/>
                    <w:spacing w:before="0" w:beforeAutospacing="0" w:after="0" w:afterAutospacing="0" w:line="450"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北京天融信网络安全技术有限公司 </w:t>
                  </w:r>
                </w:p>
              </w:tc>
              <w:tc>
                <w:tcPr>
                  <w:tcW w:w="0" w:type="auto"/>
                  <w:shd w:val="clear" w:color="auto" w:fill="auto"/>
                  <w:tcMar>
                    <w:top w:w="0" w:type="dxa"/>
                    <w:left w:w="0" w:type="dxa"/>
                    <w:bottom w:w="0" w:type="dxa"/>
                    <w:right w:w="0" w:type="dxa"/>
                  </w:tcMar>
                  <w:vAlign w:val="center"/>
                </w:tcPr>
                <w:p w14:paraId="5CA17EED">
                  <w:pPr>
                    <w:keepNext w:val="0"/>
                    <w:keepLines w:val="0"/>
                    <w:widowControl/>
                    <w:suppressLineNumbers w:val="0"/>
                    <w:spacing w:before="0" w:beforeAutospacing="0" w:after="0" w:afterAutospacing="0" w:line="450"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服务期限 自合同签订之日起三年，质量要求 满足招标人要求，安全目标，不发生安全事故。 </w:t>
                  </w:r>
                </w:p>
              </w:tc>
            </w:tr>
          </w:tbl>
          <w:p w14:paraId="25B1DE5B">
            <w:pPr>
              <w:spacing w:before="0" w:beforeAutospacing="0" w:after="0" w:afterAutospacing="0" w:line="450" w:lineRule="atLeast"/>
              <w:ind w:left="0" w:right="0"/>
              <w:rPr>
                <w:rFonts w:hint="eastAsia" w:ascii="宋体" w:hAnsi="宋体" w:eastAsia="宋体" w:cs="宋体"/>
                <w:color w:val="auto"/>
                <w:sz w:val="21"/>
                <w:szCs w:val="21"/>
              </w:rPr>
            </w:pPr>
          </w:p>
        </w:tc>
      </w:tr>
      <w:tr w14:paraId="34735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0" w:type="auto"/>
            <w:gridSpan w:val="2"/>
            <w:shd w:val="clear" w:color="auto" w:fill="auto"/>
            <w:tcMar>
              <w:top w:w="0" w:type="dxa"/>
              <w:left w:w="0" w:type="dxa"/>
              <w:bottom w:w="0" w:type="dxa"/>
              <w:right w:w="0" w:type="dxa"/>
            </w:tcMar>
            <w:vAlign w:val="center"/>
          </w:tcPr>
          <w:p w14:paraId="14D827EC">
            <w:pPr>
              <w:keepNext w:val="0"/>
              <w:keepLines w:val="0"/>
              <w:widowControl/>
              <w:suppressLineNumbers w:val="0"/>
              <w:spacing w:before="0" w:beforeAutospacing="0" w:after="0" w:afterAutospacing="0" w:line="38" w:lineRule="atLeast"/>
              <w:ind w:left="0" w:right="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投标人或其他利害关系人对评标结果有异议的，可在公示期内向招标人或招标代理机构提出。公示期满对公示结果没有异议的，招标人将签发中标通知书。 </w:t>
            </w:r>
          </w:p>
        </w:tc>
      </w:tr>
      <w:tr w14:paraId="18220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1850" w:type="dxa"/>
            <w:gridSpan w:val="2"/>
            <w:shd w:val="clear" w:color="auto" w:fill="auto"/>
            <w:tcMar>
              <w:top w:w="0" w:type="dxa"/>
              <w:left w:w="0" w:type="dxa"/>
              <w:bottom w:w="0" w:type="dxa"/>
              <w:right w:w="0" w:type="dxa"/>
            </w:tcMar>
            <w:vAlign w:val="center"/>
          </w:tcPr>
          <w:tbl>
            <w:tblPr>
              <w:tblStyle w:val="3"/>
              <w:tblW w:w="132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3275"/>
            </w:tblGrid>
            <w:tr w14:paraId="19573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59DA17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招标人：河南省高速公路联网监控收费通信服务有限公司</w:t>
                  </w:r>
                </w:p>
              </w:tc>
            </w:tr>
            <w:tr w14:paraId="591FE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6A0388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代理机构：河南交投招标咨询有限公司</w:t>
                  </w:r>
                </w:p>
              </w:tc>
            </w:tr>
            <w:tr w14:paraId="7A11A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05D4D9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联系人：黄先生</w:t>
                  </w:r>
                </w:p>
              </w:tc>
            </w:tr>
            <w:tr w14:paraId="1E66D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0BF7FD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联系电话：0371-61282355</w:t>
                  </w:r>
                </w:p>
              </w:tc>
            </w:tr>
            <w:tr w14:paraId="62ABE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206F96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2026年01月09日</w:t>
                  </w:r>
                </w:p>
              </w:tc>
            </w:tr>
          </w:tbl>
          <w:p w14:paraId="343C7123">
            <w:pPr>
              <w:spacing w:line="450" w:lineRule="atLeast"/>
              <w:jc w:val="right"/>
              <w:rPr>
                <w:rFonts w:hint="eastAsia" w:ascii="宋体" w:hAnsi="宋体" w:eastAsia="宋体" w:cs="宋体"/>
                <w:color w:val="auto"/>
                <w:sz w:val="21"/>
                <w:szCs w:val="21"/>
              </w:rPr>
            </w:pPr>
          </w:p>
        </w:tc>
      </w:tr>
    </w:tbl>
    <w:p w14:paraId="0E1AFCE1">
      <w:pPr>
        <w:rPr>
          <w:color w:val="auto"/>
        </w:rPr>
      </w:pPr>
    </w:p>
    <w:sectPr>
      <w:pgSz w:w="16838" w:h="11906" w:orient="landscape"/>
      <w:pgMar w:top="1236" w:right="1440" w:bottom="123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5174F0"/>
    <w:rsid w:val="1B244B2D"/>
    <w:rsid w:val="7C5174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bCs/>
    </w:rPr>
  </w:style>
  <w:style w:type="character" w:styleId="6">
    <w:name w:val="FollowedHyperlink"/>
    <w:basedOn w:val="4"/>
    <w:uiPriority w:val="0"/>
    <w:rPr>
      <w:color w:val="5C5C5C"/>
      <w:u w:val="none"/>
    </w:rPr>
  </w:style>
  <w:style w:type="character" w:styleId="7">
    <w:name w:val="Emphasis"/>
    <w:basedOn w:val="4"/>
    <w:qFormat/>
    <w:uiPriority w:val="0"/>
    <w:rPr>
      <w:b/>
      <w:bCs/>
    </w:rPr>
  </w:style>
  <w:style w:type="character" w:styleId="8">
    <w:name w:val="HTML Definition"/>
    <w:basedOn w:val="4"/>
    <w:qFormat/>
    <w:uiPriority w:val="0"/>
  </w:style>
  <w:style w:type="character" w:styleId="9">
    <w:name w:val="HTML Typewriter"/>
    <w:basedOn w:val="4"/>
    <w:uiPriority w:val="0"/>
    <w:rPr>
      <w:rFonts w:hint="default" w:ascii="monospace" w:hAnsi="monospace" w:eastAsia="monospace" w:cs="monospace"/>
      <w:sz w:val="20"/>
    </w:rPr>
  </w:style>
  <w:style w:type="character" w:styleId="10">
    <w:name w:val="HTML Acronym"/>
    <w:basedOn w:val="4"/>
    <w:qFormat/>
    <w:uiPriority w:val="0"/>
  </w:style>
  <w:style w:type="character" w:styleId="11">
    <w:name w:val="HTML Variable"/>
    <w:basedOn w:val="4"/>
    <w:uiPriority w:val="0"/>
  </w:style>
  <w:style w:type="character" w:styleId="12">
    <w:name w:val="Hyperlink"/>
    <w:basedOn w:val="4"/>
    <w:uiPriority w:val="0"/>
    <w:rPr>
      <w:color w:val="5C5C5C"/>
      <w:u w:val="none"/>
    </w:rPr>
  </w:style>
  <w:style w:type="character" w:styleId="13">
    <w:name w:val="HTML Code"/>
    <w:basedOn w:val="4"/>
    <w:uiPriority w:val="0"/>
    <w:rPr>
      <w:rFonts w:hint="default" w:ascii="monospace" w:hAnsi="monospace" w:eastAsia="monospace" w:cs="monospace"/>
      <w:sz w:val="20"/>
    </w:rPr>
  </w:style>
  <w:style w:type="character" w:styleId="14">
    <w:name w:val="HTML Cite"/>
    <w:basedOn w:val="4"/>
    <w:uiPriority w:val="0"/>
  </w:style>
  <w:style w:type="character" w:styleId="15">
    <w:name w:val="HTML Keyboard"/>
    <w:basedOn w:val="4"/>
    <w:qFormat/>
    <w:uiPriority w:val="0"/>
    <w:rPr>
      <w:rFonts w:ascii="monospace" w:hAnsi="monospace" w:eastAsia="monospace" w:cs="monospace"/>
      <w:sz w:val="20"/>
    </w:rPr>
  </w:style>
  <w:style w:type="character" w:styleId="16">
    <w:name w:val="HTML Sample"/>
    <w:basedOn w:val="4"/>
    <w:uiPriority w:val="0"/>
    <w:rPr>
      <w:rFonts w:hint="default" w:ascii="monospace" w:hAnsi="monospace" w:eastAsia="monospace" w:cs="monospace"/>
      <w:color w:val="D6D6D6"/>
    </w:rPr>
  </w:style>
  <w:style w:type="character" w:customStyle="1" w:styleId="17">
    <w:name w:val="hover1"/>
    <w:basedOn w:val="4"/>
    <w:uiPriority w:val="0"/>
    <w:rPr>
      <w:color w:val="2590EB"/>
    </w:rPr>
  </w:style>
  <w:style w:type="character" w:customStyle="1" w:styleId="18">
    <w:name w:val="hover2"/>
    <w:basedOn w:val="4"/>
    <w:uiPriority w:val="0"/>
    <w:rPr>
      <w:color w:val="2590EB"/>
    </w:rPr>
  </w:style>
  <w:style w:type="character" w:customStyle="1" w:styleId="19">
    <w:name w:val="hover3"/>
    <w:basedOn w:val="4"/>
    <w:uiPriority w:val="0"/>
  </w:style>
  <w:style w:type="character" w:customStyle="1" w:styleId="20">
    <w:name w:val="hover4"/>
    <w:basedOn w:val="4"/>
    <w:uiPriority w:val="0"/>
    <w:rPr>
      <w:color w:val="2590EB"/>
      <w:shd w:val="clear" w:fill="E9F4FD"/>
    </w:rPr>
  </w:style>
  <w:style w:type="character" w:customStyle="1" w:styleId="21">
    <w:name w:val="hover"/>
    <w:basedOn w:val="4"/>
    <w:uiPriority w:val="0"/>
    <w:rPr>
      <w:color w:val="2590E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3609</Words>
  <Characters>5019</Characters>
  <Lines>0</Lines>
  <Paragraphs>0</Paragraphs>
  <TotalTime>0</TotalTime>
  <ScaleCrop>false</ScaleCrop>
  <LinksUpToDate>false</LinksUpToDate>
  <CharactersWithSpaces>5325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2026-01-09T02:48:00Z</dcterms:created>
  <dc:creator>闫佳楠</dc:creator>
  <cp:lastModifiedBy>LENOVO</cp:lastModifiedBy>
  <dcterms:modified xsi:type="dcterms:W3CDTF">2026-01-09T03:03:41Z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74E57E4C62DB4327BA2E2CBEDC04DA1F_11</vt:lpwstr>
  </property>
  <property fmtid="{D5CDD505-2E9C-101B-9397-08002B2CF9AE}" pid="4" name="KSOTemplateDocerSaveRecord">
    <vt:lpwstr>eyJoZGlkIjoiZDZiM2JlNDM3MmU0MWFlMTFiOGMyZTVhZGU1MzVlYzciLCJ1c2VySWQiOiI4ODc5NDQ0MjUifQ==</vt:lpwstr>
  </property>
</Properties>
</file>