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</w:p>
    <w:p>
      <w:pPr>
        <w:wordWrap w:val="0"/>
        <w:spacing w:line="560" w:lineRule="exact"/>
        <w:ind w:right="308" w:firstLine="0" w:firstLineChars="0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附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  <w:lang w:eastAsia="zh-CN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</w:rPr>
        <w:t>202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  <w:lang w:val="en-US" w:eastAsia="zh-CN"/>
        </w:rPr>
        <w:t>5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</w:rPr>
        <w:t>年工程造价咨询企业随机抽查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  <w:lang w:eastAsia="zh-CN"/>
        </w:rPr>
        <w:t>结果</w:t>
      </w:r>
    </w:p>
    <w:tbl>
      <w:tblPr>
        <w:tblStyle w:val="11"/>
        <w:tblW w:w="891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3680"/>
        <w:gridCol w:w="1550"/>
        <w:gridCol w:w="1219"/>
        <w:gridCol w:w="168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tblHeader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b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企业注册地或经营所在地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抽查结果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891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b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一、按要求上报成果文件且经综合评定为合格的企业80家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方升国际工程咨询有限公司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合格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河南大陆工程管理咨询有限公司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合格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河南大明建设工程管理有限公司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合格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河南华展工程造价咨询有限公司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合格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河南联达工程管理有限公司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合格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河南省博大工程管理有限公司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合格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河南天德工程管理咨询有限公司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合格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河南天易工程咨询有限公司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合格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河南万臻工程造价咨询有限公司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合格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河南现代工程造价咨询有限公司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合格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11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河南宇恒工程管理有限公司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合格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河南豫信工程造价咨询有限公司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合格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13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河南耘合工程咨询有限公司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合格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14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河南招标采购服务有限公司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合格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15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河南众通工程造价咨询有限公司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合格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河南卓建工程管理有限公司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合格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17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河南泓泰工程咨询有限公司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合格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18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恒辉工程咨询有限公司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合格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19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恒业工程管理有限公司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合格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华必信工程管理有限公司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合格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21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华夏经纬工程咨询有限公司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合格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22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建基工程咨询有限公司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合格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23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开信项目管理集团有限公司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合格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24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新恒丰咨询集团有限公司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合格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25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永华（河南）工程咨询有限公司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合格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26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郑州众诚建设咨询有限公司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合格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27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郑州众信工程造价咨询有限公司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合格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28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中鼎景宏工程管理有限公司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合格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29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中海域安项目管理咨询有限公司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合格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30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中和刚大工程顾问有限公司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合格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31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中弘天合工程咨询有限公司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合格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中建联勘测规划设计有限公司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合格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33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中科天工咨询有限公司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合格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34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中远融通工程咨询有限公司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合格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35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宏泰项目管理有限公司中原分公司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合格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36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青岛佳恒工程造价咨询有限公司河南分公司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合格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37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苏世建设管理集团有限公司河南分公司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合格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38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河南德圣宝工程造价管理有限公司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合格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39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河南星际项目管理有限公司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合格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40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建银工程咨询有限责任公司河南分公司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合格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41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河南华闻工程造价咨询事务所有限公司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合格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42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河南省博古工程造价咨询有限公司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合格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43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河南熙春工程造价咨询有限公司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合格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44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河南兴博工程管理咨询有限公司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合格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45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汇龙工程咨询有限公司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合格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46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仁信工程咨询有限公司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合格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47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圣基工程咨询有限公司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合格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48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兴建建设管理有限公司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合格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49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智远工程管理有限公司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合格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50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中鹏工程咨询有限公司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合格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51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中益工程管理有限公司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合格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52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河南洪天工程造价咨询有限公司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合格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53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河南华明工程造价咨询有限公司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合格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54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河南方迪工程造价咨询有限公司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开封市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合格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55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河南省佳龙工程管理有限公司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开封市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合格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56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河南公正工程管理有限公司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洛阳市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合格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57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河南乾钧沛德工程造价咨询有限公司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洛阳市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合格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58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智博建筑设计集团有限公司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洛阳市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合格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59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洛阳光普工程造价咨询有限公司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洛阳市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合格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60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洛阳市规划院益创工程咨询有限公司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洛阳市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合格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61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洛阳天诚工程管理咨询有限公司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洛阳市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合格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62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安阳市市政设计研究院有限责任公司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安阳市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合格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63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河南省阔宇工程管理有限公司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安阳市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合格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64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福建恒信工程咨询有限公司新乡分公司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新乡市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合格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65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河南国智工程管理有限公司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新乡市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合格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66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河南正源工程管理有限公司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新乡市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合格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67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河南溶和工程管理有限公司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焦作市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合格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68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河南君达工程造价咨询有限公司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濮阳市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合格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69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河南世纪工程技术咨询有限公司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濮阳市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合格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70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中奕国际咨询有限公司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濮阳市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合格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71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邓宛工程咨询（河南）有限公司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南阳市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合格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72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河南沃拓工程管理有限公司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南阳市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合格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73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南阳金桥工程造价咨询有限公司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南阳市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合格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74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河南瑞达工程咨询管理有限公司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驻马店市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合格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75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河南行知工程咨询有限公司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驻马店市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合格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76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河南智博工程管理有限公司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驻马店市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合格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77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河南永正项目管理有限公司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济源市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合格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78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亚太勤业工程咨询有限公司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广州市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合格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79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全信项目管理咨询有限公司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兰州市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合格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80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中晋工程项目管理有限公司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宁德市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合格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891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二、检查期内无造价师、无成果文件、未正常经营不确定等级的企业</w:t>
            </w:r>
            <w:r>
              <w:rPr>
                <w:rFonts w:hint="default" w:ascii="Times New Roman" w:hAnsi="Times New Roman" w:eastAsia="黑体" w:cs="Times New Roman"/>
                <w:i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37家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81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河南北方亚事工程咨询有限公司河南分公司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不确定等级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  <w:t>无成果文件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82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河南荣耀工程监理有限公司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不确定等级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  <w:t>无成果文件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83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河南省恒诚工程管理有限公司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不确定等级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  <w:t>无成果文件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84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河南省九聚工程咨询有限公司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不确定等级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  <w:t>无成果文件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85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河南省中工设计研究院集团股份有限公司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不确定等级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  <w:t>无成果文件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86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河南守恒建设工程咨询有限公司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不确定等级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  <w:t>无成果文件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87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河南顺成建设工程管理有限公司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不确定等级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  <w:t>无成果文件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88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河南中核五院研究设计有限公司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不确定等级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  <w:t>无成果文件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89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河南中尚工程咨询有限公司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不确定等级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  <w:t>无成果文件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90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恒晟达工程咨询有限公司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不确定等级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  <w:t>无成果文件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91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华夏邮电咨询监理有限公司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不确定等级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  <w:t>无成果文件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92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正智国际工程管理有限公司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不确定等级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  <w:t>无成果文件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93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中泰工程管理有限公司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不确定等级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  <w:t>无成果文件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94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陕西方得项目管理有限公司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不确定等级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  <w:t>无成果文件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95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中信工程项目管理（北京）有限公司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不确定等级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  <w:t>无成果文件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96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河南三鼎工程管理有限公司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不确定等级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无造价业务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97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河南至信工程造价咨询有限公司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不确定等级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无有效业绩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98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申鑫国际工程咨询有限公司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不确定等级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无有效业绩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99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天马盛鼎项目管理有限公司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不确定等级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无造价业务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大豫工程咨询有限公司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不确定等级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无一级造价师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101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中鸿信工程咨询有限公司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不确定等级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无一级造价师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102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河南云睿工程咨询有限公司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不确定等级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无一级造价师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103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河南众益经济咨询集团有限公司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不确定等级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无一级造价师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104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建经投资咨询有限公司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不确定等级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无一级造价师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105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河南省建安科学实验研究院有限公司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不确定等级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无有效业绩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106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鼎正众创建设集团有限公司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不确定等级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无造价业务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107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河南科维达工程管理有限责任公司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平顶山市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不确定等级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无造价业务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108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河南中屹工程咨询有限公司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平顶山市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不确定等级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无有效业绩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109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河南金科工程管理咨询有限公司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鹤壁市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不确定等级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无一级造价师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110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河南铭恒工程咨询有限公司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新乡市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不确定等级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  <w:t>无人员，无业务，公司休眠状态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111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河南盛华工程管理有限公司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濮阳市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不确定等级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无有效业绩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112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河南锐哲工程管理有限公司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商丘市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不确定等级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无一级造价师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113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商丘市创新建设工程造价咨询有限公司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商丘市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不确定等级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无一级造价师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114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信阳新宇工程咨询服务有限公司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信阳市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不确定等级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无造价业务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115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河南悦合工程管理有限公司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信阳市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不确定等级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无造价业务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116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息县建设工程造价技术经济咨询服务有限公司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信阳市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不确定等级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无造价业务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117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信阳市诚信工程建设咨询有限公司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信阳市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不确定等级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无造价业务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891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default" w:ascii="Times New Roman" w:hAnsi="Times New Roman" w:cs="Times New Roman" w:eastAsiaTheme="minorEastAsia"/>
                <w:i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三、</w:t>
            </w:r>
            <w:r>
              <w:rPr>
                <w:rFonts w:hint="default" w:ascii="Times New Roman" w:hAnsi="Times New Roman" w:eastAsia="黑体" w:cs="Times New Roman"/>
                <w:i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未按要求配合检查确定为不合格的</w:t>
            </w:r>
            <w:r>
              <w:rPr>
                <w:rFonts w:hint="default" w:ascii="Times New Roman" w:hAnsi="Times New Roman" w:eastAsia="黑体" w:cs="Times New Roman"/>
                <w:i w:val="0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企业</w:t>
            </w:r>
            <w:r>
              <w:rPr>
                <w:rFonts w:hint="default" w:ascii="Times New Roman" w:hAnsi="Times New Roman" w:eastAsia="黑体" w:cs="Times New Roman"/>
                <w:i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5家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118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河南省精匠工程造价咨询有限公司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不合格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未配合检查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119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郑州中路方圆工程咨询有限公司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不合格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未配合检查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120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北京佳益工程咨询有限公司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不合格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未配合检查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121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商丘市建宇工程造价咨询有限公司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商丘市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不合格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未配合检查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122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河南裕鸿建筑工程有限公司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安阳市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不合格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未配合检查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891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四、企业经营范围变更后无工程造价咨询业务，不在监管范围的企业1家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123</w:t>
            </w:r>
          </w:p>
        </w:tc>
        <w:tc>
          <w:tcPr>
            <w:tcW w:w="3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河南尚信工程管理有限公司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郑州市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i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</w:p>
        </w:tc>
      </w:tr>
    </w:tbl>
    <w:p>
      <w:pP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center"/>
        <w:textAlignment w:val="auto"/>
        <w:rPr>
          <w:rFonts w:hint="default" w:ascii="Times New Roman" w:hAnsi="Times New Roman" w:cs="Times New Roman" w:eastAsiaTheme="minorEastAsia"/>
          <w:b/>
          <w:bCs/>
          <w:color w:val="auto"/>
          <w:sz w:val="21"/>
          <w:szCs w:val="21"/>
          <w:highlight w:val="none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</w:p>
    <w:p>
      <w:pPr>
        <w:pStyle w:val="10"/>
        <w:rPr>
          <w:rFonts w:hint="default" w:ascii="Times New Roman" w:hAnsi="Times New Roman" w:cs="Times New Roman"/>
          <w:color w:val="auto"/>
          <w:highlight w:val="none"/>
        </w:rPr>
      </w:pPr>
    </w:p>
    <w:p>
      <w:pPr>
        <w:spacing w:line="100" w:lineRule="exact"/>
        <w:ind w:firstLineChars="0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</w:pPr>
      <w:bookmarkStart w:id="0" w:name="_GoBack"/>
      <w:bookmarkEnd w:id="0"/>
    </w:p>
    <w:sectPr>
      <w:footerReference r:id="rId3" w:type="default"/>
      <w:pgSz w:w="11906" w:h="16838"/>
      <w:pgMar w:top="2098" w:right="1587" w:bottom="2098" w:left="1587" w:header="851" w:footer="1701" w:gutter="0"/>
      <w:pgNumType w:fmt="decimal"/>
      <w:cols w:space="0" w:num="1"/>
      <w:rtlGutter w:val="0"/>
      <w:docGrid w:type="linesAndChars" w:linePitch="287" w:charSpace="-236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0000000" w:usb3="00000000" w:csb0="2000019F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200101FF" w:csb1="20280000"/>
  </w:font>
  <w:font w:name="微软雅黑">
    <w:altName w:val="方正黑体_GBK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国标小标宋-GB/T 2312">
    <w:altName w:val="方正小标宋简体"/>
    <w:panose1 w:val="020005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国标楷体">
    <w:altName w:val="楷体_GB2312"/>
    <w:panose1 w:val="02000500000000000000"/>
    <w:charset w:val="86"/>
    <w:family w:val="auto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trackRevisions w:val="1"/>
  <w:documentProtection w:enforcement="0"/>
  <w:defaultTabStop w:val="420"/>
  <w:drawingGridHorizontalSpacing w:val="99"/>
  <w:drawingGridVerticalSpacing w:val="144"/>
  <w:displayHorizontalDrawingGridEvery w:val="2"/>
  <w:displayVerticalDrawingGridEvery w:val="2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NjYTk5NGU2ZmZmOWE1MjZiZDkxNGExYjQ2MjUwYzcifQ=="/>
  </w:docVars>
  <w:rsids>
    <w:rsidRoot w:val="00C70A73"/>
    <w:rsid w:val="0001563E"/>
    <w:rsid w:val="00064B09"/>
    <w:rsid w:val="00072E9F"/>
    <w:rsid w:val="000774BA"/>
    <w:rsid w:val="000857A2"/>
    <w:rsid w:val="000A0A8E"/>
    <w:rsid w:val="000C44A1"/>
    <w:rsid w:val="0013061C"/>
    <w:rsid w:val="00142848"/>
    <w:rsid w:val="00143659"/>
    <w:rsid w:val="00154314"/>
    <w:rsid w:val="001A5D2B"/>
    <w:rsid w:val="001E320F"/>
    <w:rsid w:val="001E5D4E"/>
    <w:rsid w:val="001E6B20"/>
    <w:rsid w:val="001F06EA"/>
    <w:rsid w:val="002074AC"/>
    <w:rsid w:val="002108AA"/>
    <w:rsid w:val="002207C5"/>
    <w:rsid w:val="00267F03"/>
    <w:rsid w:val="00271F28"/>
    <w:rsid w:val="0032385D"/>
    <w:rsid w:val="0034242B"/>
    <w:rsid w:val="00362C14"/>
    <w:rsid w:val="00371044"/>
    <w:rsid w:val="003A1F5E"/>
    <w:rsid w:val="003B1E7A"/>
    <w:rsid w:val="003C3ECB"/>
    <w:rsid w:val="00407F71"/>
    <w:rsid w:val="00425D22"/>
    <w:rsid w:val="004423C4"/>
    <w:rsid w:val="00451E3A"/>
    <w:rsid w:val="00452A69"/>
    <w:rsid w:val="00454333"/>
    <w:rsid w:val="0047041B"/>
    <w:rsid w:val="00487B59"/>
    <w:rsid w:val="004A47A4"/>
    <w:rsid w:val="004E6C5D"/>
    <w:rsid w:val="0050456B"/>
    <w:rsid w:val="00510B67"/>
    <w:rsid w:val="00543FCB"/>
    <w:rsid w:val="005F4341"/>
    <w:rsid w:val="00603BC3"/>
    <w:rsid w:val="0061041B"/>
    <w:rsid w:val="00612C4F"/>
    <w:rsid w:val="006373C9"/>
    <w:rsid w:val="00637F13"/>
    <w:rsid w:val="0067612B"/>
    <w:rsid w:val="006C21FE"/>
    <w:rsid w:val="006E12A6"/>
    <w:rsid w:val="00710CF7"/>
    <w:rsid w:val="00724D55"/>
    <w:rsid w:val="0073549C"/>
    <w:rsid w:val="00742E81"/>
    <w:rsid w:val="00774891"/>
    <w:rsid w:val="007837B4"/>
    <w:rsid w:val="00791B91"/>
    <w:rsid w:val="00794EDF"/>
    <w:rsid w:val="00862A8C"/>
    <w:rsid w:val="00874CF3"/>
    <w:rsid w:val="008759C2"/>
    <w:rsid w:val="00885126"/>
    <w:rsid w:val="00885450"/>
    <w:rsid w:val="00896933"/>
    <w:rsid w:val="008B095F"/>
    <w:rsid w:val="008B6374"/>
    <w:rsid w:val="008F25FA"/>
    <w:rsid w:val="0095370C"/>
    <w:rsid w:val="00965F37"/>
    <w:rsid w:val="00977148"/>
    <w:rsid w:val="00982DA1"/>
    <w:rsid w:val="009C1A90"/>
    <w:rsid w:val="009D5B76"/>
    <w:rsid w:val="009D6DCA"/>
    <w:rsid w:val="00A21ED5"/>
    <w:rsid w:val="00A356ED"/>
    <w:rsid w:val="00A4214A"/>
    <w:rsid w:val="00A53582"/>
    <w:rsid w:val="00A979CA"/>
    <w:rsid w:val="00B003D0"/>
    <w:rsid w:val="00B548C3"/>
    <w:rsid w:val="00B92F16"/>
    <w:rsid w:val="00BC13B8"/>
    <w:rsid w:val="00BC28D3"/>
    <w:rsid w:val="00BF7CAC"/>
    <w:rsid w:val="00C449D6"/>
    <w:rsid w:val="00C70A73"/>
    <w:rsid w:val="00C97629"/>
    <w:rsid w:val="00CA68F5"/>
    <w:rsid w:val="00CC11B6"/>
    <w:rsid w:val="00CD286E"/>
    <w:rsid w:val="00CE1C45"/>
    <w:rsid w:val="00CF60B4"/>
    <w:rsid w:val="00D27EEC"/>
    <w:rsid w:val="00D40009"/>
    <w:rsid w:val="00D63F71"/>
    <w:rsid w:val="00D73C17"/>
    <w:rsid w:val="00D93B32"/>
    <w:rsid w:val="00DC5363"/>
    <w:rsid w:val="00DD107C"/>
    <w:rsid w:val="00DE3A8D"/>
    <w:rsid w:val="00E16778"/>
    <w:rsid w:val="00E6591E"/>
    <w:rsid w:val="00E7516E"/>
    <w:rsid w:val="00E75F86"/>
    <w:rsid w:val="00EA6382"/>
    <w:rsid w:val="00EA67CF"/>
    <w:rsid w:val="00ED12DE"/>
    <w:rsid w:val="00EF2C3C"/>
    <w:rsid w:val="00EF4F3A"/>
    <w:rsid w:val="00F31A05"/>
    <w:rsid w:val="00F81B2B"/>
    <w:rsid w:val="00FD2BF1"/>
    <w:rsid w:val="00FE4770"/>
    <w:rsid w:val="010F6A92"/>
    <w:rsid w:val="012B6EEC"/>
    <w:rsid w:val="0153331E"/>
    <w:rsid w:val="039A0294"/>
    <w:rsid w:val="03B60FAE"/>
    <w:rsid w:val="03C064CD"/>
    <w:rsid w:val="03FF2EF5"/>
    <w:rsid w:val="046B7276"/>
    <w:rsid w:val="04CB0003"/>
    <w:rsid w:val="065500CD"/>
    <w:rsid w:val="086D77AA"/>
    <w:rsid w:val="08787F1D"/>
    <w:rsid w:val="08F36A19"/>
    <w:rsid w:val="093B7849"/>
    <w:rsid w:val="09D63DCB"/>
    <w:rsid w:val="09EF2A38"/>
    <w:rsid w:val="09FF47E7"/>
    <w:rsid w:val="0A692847"/>
    <w:rsid w:val="0A730551"/>
    <w:rsid w:val="0B200988"/>
    <w:rsid w:val="0BAB3639"/>
    <w:rsid w:val="0C0A7D8B"/>
    <w:rsid w:val="0C9E2484"/>
    <w:rsid w:val="0D2D1F0B"/>
    <w:rsid w:val="0D737519"/>
    <w:rsid w:val="0D791AE8"/>
    <w:rsid w:val="0E443E9C"/>
    <w:rsid w:val="0E994C5A"/>
    <w:rsid w:val="0FD26035"/>
    <w:rsid w:val="106D346F"/>
    <w:rsid w:val="10A1627E"/>
    <w:rsid w:val="10F62086"/>
    <w:rsid w:val="113E68C7"/>
    <w:rsid w:val="11770B0A"/>
    <w:rsid w:val="12173983"/>
    <w:rsid w:val="12346062"/>
    <w:rsid w:val="12BE4BCE"/>
    <w:rsid w:val="1318123A"/>
    <w:rsid w:val="13C45B28"/>
    <w:rsid w:val="1495393A"/>
    <w:rsid w:val="15F91F9C"/>
    <w:rsid w:val="16355614"/>
    <w:rsid w:val="16B744E1"/>
    <w:rsid w:val="179409B9"/>
    <w:rsid w:val="189F35B2"/>
    <w:rsid w:val="19CB1692"/>
    <w:rsid w:val="1A13192C"/>
    <w:rsid w:val="1A222800"/>
    <w:rsid w:val="1BC60C20"/>
    <w:rsid w:val="1CAC0F06"/>
    <w:rsid w:val="1CBE78BF"/>
    <w:rsid w:val="1E585C92"/>
    <w:rsid w:val="1E60068E"/>
    <w:rsid w:val="1EAC0AD9"/>
    <w:rsid w:val="1EB72391"/>
    <w:rsid w:val="1F77841D"/>
    <w:rsid w:val="1FB35DF7"/>
    <w:rsid w:val="1FE17471"/>
    <w:rsid w:val="20D35999"/>
    <w:rsid w:val="2173197B"/>
    <w:rsid w:val="21F7748D"/>
    <w:rsid w:val="223568B2"/>
    <w:rsid w:val="229C6865"/>
    <w:rsid w:val="23653AA3"/>
    <w:rsid w:val="239D5F24"/>
    <w:rsid w:val="24183F9D"/>
    <w:rsid w:val="24825AB4"/>
    <w:rsid w:val="248875F1"/>
    <w:rsid w:val="248F16E8"/>
    <w:rsid w:val="25114263"/>
    <w:rsid w:val="257225F5"/>
    <w:rsid w:val="257A3828"/>
    <w:rsid w:val="257B7E7E"/>
    <w:rsid w:val="264C55D3"/>
    <w:rsid w:val="269C7070"/>
    <w:rsid w:val="27377F22"/>
    <w:rsid w:val="2798466F"/>
    <w:rsid w:val="28387C61"/>
    <w:rsid w:val="28CE3C48"/>
    <w:rsid w:val="297C40DA"/>
    <w:rsid w:val="29A21A3D"/>
    <w:rsid w:val="29F3185D"/>
    <w:rsid w:val="2A780822"/>
    <w:rsid w:val="2B9264F7"/>
    <w:rsid w:val="2C213095"/>
    <w:rsid w:val="2C7A2BEC"/>
    <w:rsid w:val="2CFA44EC"/>
    <w:rsid w:val="2E1D7905"/>
    <w:rsid w:val="2F334072"/>
    <w:rsid w:val="2FFF9545"/>
    <w:rsid w:val="30843362"/>
    <w:rsid w:val="30A05911"/>
    <w:rsid w:val="324212D8"/>
    <w:rsid w:val="3311538D"/>
    <w:rsid w:val="33232AD9"/>
    <w:rsid w:val="33852D9B"/>
    <w:rsid w:val="33DF58E1"/>
    <w:rsid w:val="34BC5707"/>
    <w:rsid w:val="35357A96"/>
    <w:rsid w:val="354240CE"/>
    <w:rsid w:val="36E1287C"/>
    <w:rsid w:val="36E14229"/>
    <w:rsid w:val="373969D8"/>
    <w:rsid w:val="378F49B9"/>
    <w:rsid w:val="3849167C"/>
    <w:rsid w:val="38A91C33"/>
    <w:rsid w:val="391A483F"/>
    <w:rsid w:val="3AAD563A"/>
    <w:rsid w:val="3B9FBF7C"/>
    <w:rsid w:val="3C2E55CC"/>
    <w:rsid w:val="3C5A0C9E"/>
    <w:rsid w:val="3D29776B"/>
    <w:rsid w:val="3DFA3B73"/>
    <w:rsid w:val="3E1F322A"/>
    <w:rsid w:val="3ED16309"/>
    <w:rsid w:val="3F412BFA"/>
    <w:rsid w:val="3F5F8400"/>
    <w:rsid w:val="3FAF6E46"/>
    <w:rsid w:val="3FAFB413"/>
    <w:rsid w:val="3FAFEFDE"/>
    <w:rsid w:val="40591E1E"/>
    <w:rsid w:val="406A6EF9"/>
    <w:rsid w:val="433C6970"/>
    <w:rsid w:val="440305EA"/>
    <w:rsid w:val="45596AF1"/>
    <w:rsid w:val="45645ED5"/>
    <w:rsid w:val="457C7252"/>
    <w:rsid w:val="45C926BE"/>
    <w:rsid w:val="47286BE2"/>
    <w:rsid w:val="47704E29"/>
    <w:rsid w:val="47A250AC"/>
    <w:rsid w:val="490C6B17"/>
    <w:rsid w:val="4A3F1BC7"/>
    <w:rsid w:val="4AE75353"/>
    <w:rsid w:val="4B1D5336"/>
    <w:rsid w:val="4B2F3213"/>
    <w:rsid w:val="4C8D22D7"/>
    <w:rsid w:val="4DBB376C"/>
    <w:rsid w:val="4DC14C39"/>
    <w:rsid w:val="4F6D2680"/>
    <w:rsid w:val="5074410F"/>
    <w:rsid w:val="51617F57"/>
    <w:rsid w:val="51A22D79"/>
    <w:rsid w:val="52CF3772"/>
    <w:rsid w:val="52E924C2"/>
    <w:rsid w:val="531B63EC"/>
    <w:rsid w:val="542E60BE"/>
    <w:rsid w:val="55EE2EA8"/>
    <w:rsid w:val="56933A4F"/>
    <w:rsid w:val="57141BAB"/>
    <w:rsid w:val="582B6782"/>
    <w:rsid w:val="58636204"/>
    <w:rsid w:val="58B51051"/>
    <w:rsid w:val="595500BB"/>
    <w:rsid w:val="59A95015"/>
    <w:rsid w:val="59EA1BD8"/>
    <w:rsid w:val="5A46F7F2"/>
    <w:rsid w:val="5BD05A1B"/>
    <w:rsid w:val="5C88236A"/>
    <w:rsid w:val="5CE2303B"/>
    <w:rsid w:val="5CEB65B1"/>
    <w:rsid w:val="5E6171C9"/>
    <w:rsid w:val="5ED45867"/>
    <w:rsid w:val="5EF5708A"/>
    <w:rsid w:val="5EFFF83A"/>
    <w:rsid w:val="5F1BAD6A"/>
    <w:rsid w:val="5FF70C0A"/>
    <w:rsid w:val="5FFBCE8D"/>
    <w:rsid w:val="603E2DF2"/>
    <w:rsid w:val="62F329E0"/>
    <w:rsid w:val="63285CDF"/>
    <w:rsid w:val="635A243B"/>
    <w:rsid w:val="63B70700"/>
    <w:rsid w:val="64A5151D"/>
    <w:rsid w:val="64C264D6"/>
    <w:rsid w:val="64FA3D91"/>
    <w:rsid w:val="65055522"/>
    <w:rsid w:val="656807A5"/>
    <w:rsid w:val="657728DA"/>
    <w:rsid w:val="661F78CE"/>
    <w:rsid w:val="66581E87"/>
    <w:rsid w:val="66C72573"/>
    <w:rsid w:val="671735DE"/>
    <w:rsid w:val="674E6DA5"/>
    <w:rsid w:val="67606700"/>
    <w:rsid w:val="681367FA"/>
    <w:rsid w:val="69002A40"/>
    <w:rsid w:val="69461D7B"/>
    <w:rsid w:val="6B195512"/>
    <w:rsid w:val="6B5F7797"/>
    <w:rsid w:val="6B73D14C"/>
    <w:rsid w:val="6C4D07EA"/>
    <w:rsid w:val="6C640224"/>
    <w:rsid w:val="6D5A1EFD"/>
    <w:rsid w:val="6D90386A"/>
    <w:rsid w:val="6DA21D39"/>
    <w:rsid w:val="6DB25F03"/>
    <w:rsid w:val="6DF97AB2"/>
    <w:rsid w:val="6EC330E5"/>
    <w:rsid w:val="6ED73384"/>
    <w:rsid w:val="6F0B4DCC"/>
    <w:rsid w:val="6F5C7858"/>
    <w:rsid w:val="6FA251DD"/>
    <w:rsid w:val="70454921"/>
    <w:rsid w:val="712A6D10"/>
    <w:rsid w:val="724430C1"/>
    <w:rsid w:val="73145A2D"/>
    <w:rsid w:val="73905B29"/>
    <w:rsid w:val="748D0B02"/>
    <w:rsid w:val="75222AD3"/>
    <w:rsid w:val="756323DF"/>
    <w:rsid w:val="75740658"/>
    <w:rsid w:val="75935270"/>
    <w:rsid w:val="75CD61DE"/>
    <w:rsid w:val="75EFB2BF"/>
    <w:rsid w:val="763F4891"/>
    <w:rsid w:val="76DA3BBE"/>
    <w:rsid w:val="77084285"/>
    <w:rsid w:val="775F6F5D"/>
    <w:rsid w:val="77DF3D99"/>
    <w:rsid w:val="77FB89D1"/>
    <w:rsid w:val="77FFE623"/>
    <w:rsid w:val="78213BD1"/>
    <w:rsid w:val="79DF4525"/>
    <w:rsid w:val="79FFDFFB"/>
    <w:rsid w:val="7A000594"/>
    <w:rsid w:val="7A3C56CB"/>
    <w:rsid w:val="7A9B2196"/>
    <w:rsid w:val="7AD02758"/>
    <w:rsid w:val="7AD77CE7"/>
    <w:rsid w:val="7AE30252"/>
    <w:rsid w:val="7B430E48"/>
    <w:rsid w:val="7B6FCF0C"/>
    <w:rsid w:val="7BD274EE"/>
    <w:rsid w:val="7C3B60DA"/>
    <w:rsid w:val="7C4472E9"/>
    <w:rsid w:val="7C855C98"/>
    <w:rsid w:val="7CCEF198"/>
    <w:rsid w:val="7D6BDF2F"/>
    <w:rsid w:val="7DBEF649"/>
    <w:rsid w:val="7DDF06C7"/>
    <w:rsid w:val="7E7FD84A"/>
    <w:rsid w:val="7F7325AA"/>
    <w:rsid w:val="7F9AB7E1"/>
    <w:rsid w:val="7FB759BB"/>
    <w:rsid w:val="7FB9CBCD"/>
    <w:rsid w:val="7FBD181F"/>
    <w:rsid w:val="7FCF2944"/>
    <w:rsid w:val="7FFB7D04"/>
    <w:rsid w:val="8A9D5137"/>
    <w:rsid w:val="8BAF8849"/>
    <w:rsid w:val="96FD1E1B"/>
    <w:rsid w:val="AFF79F60"/>
    <w:rsid w:val="B17B4175"/>
    <w:rsid w:val="B977DCE4"/>
    <w:rsid w:val="B9BD32CF"/>
    <w:rsid w:val="BD878EEC"/>
    <w:rsid w:val="BEFF991C"/>
    <w:rsid w:val="BF6A22BC"/>
    <w:rsid w:val="C7D51965"/>
    <w:rsid w:val="C7FFE5AB"/>
    <w:rsid w:val="CFE9CAB2"/>
    <w:rsid w:val="D3F75B01"/>
    <w:rsid w:val="D9EBF339"/>
    <w:rsid w:val="DB2B64CE"/>
    <w:rsid w:val="DD9FCD87"/>
    <w:rsid w:val="DDFD555E"/>
    <w:rsid w:val="DECE9A77"/>
    <w:rsid w:val="DEFF0C5F"/>
    <w:rsid w:val="DFF6DA0B"/>
    <w:rsid w:val="E13FDFC7"/>
    <w:rsid w:val="E6BF27FD"/>
    <w:rsid w:val="E78AB7D2"/>
    <w:rsid w:val="E7AFA48A"/>
    <w:rsid w:val="E8E934A4"/>
    <w:rsid w:val="E8F9F84B"/>
    <w:rsid w:val="E99D9513"/>
    <w:rsid w:val="EAF74C3E"/>
    <w:rsid w:val="EDBF557E"/>
    <w:rsid w:val="EE2C4BEE"/>
    <w:rsid w:val="EFE65261"/>
    <w:rsid w:val="EFFB53D8"/>
    <w:rsid w:val="F297410E"/>
    <w:rsid w:val="F6FF1F9C"/>
    <w:rsid w:val="F79FD90F"/>
    <w:rsid w:val="F7F7D948"/>
    <w:rsid w:val="F97E7478"/>
    <w:rsid w:val="F98B2EDD"/>
    <w:rsid w:val="F9DE0FB1"/>
    <w:rsid w:val="FBB94B66"/>
    <w:rsid w:val="FCFF14BD"/>
    <w:rsid w:val="FD274CC3"/>
    <w:rsid w:val="FDBD2536"/>
    <w:rsid w:val="FDD7EBD2"/>
    <w:rsid w:val="FDEB5BFF"/>
    <w:rsid w:val="FDED231B"/>
    <w:rsid w:val="FDED6246"/>
    <w:rsid w:val="FEFB8A32"/>
    <w:rsid w:val="FEFE828F"/>
    <w:rsid w:val="FEFED719"/>
    <w:rsid w:val="FEFF66AB"/>
    <w:rsid w:val="FF4F4A5F"/>
    <w:rsid w:val="FF6EBC39"/>
    <w:rsid w:val="FF7FFC3B"/>
    <w:rsid w:val="FFBF12EE"/>
    <w:rsid w:val="FFDB19E3"/>
    <w:rsid w:val="FFDC2DD1"/>
    <w:rsid w:val="FFE73C4A"/>
    <w:rsid w:val="FFED26EF"/>
    <w:rsid w:val="FFF6EC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nhideWhenUsed="0" w:uiPriority="99" w:semiHidden="0" w:name="heading 2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qFormat="1" w:unhideWhenUsed="0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semiHidden="0" w:name="Date"/>
    <w:lsdException w:qFormat="1" w:unhideWhenUsed="0"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link w:val="18"/>
    <w:qFormat/>
    <w:uiPriority w:val="99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3">
    <w:name w:val="Default Paragraph Font"/>
    <w:semiHidden/>
    <w:qFormat/>
    <w:uiPriority w:val="99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link w:val="19"/>
    <w:semiHidden/>
    <w:qFormat/>
    <w:uiPriority w:val="99"/>
  </w:style>
  <w:style w:type="paragraph" w:styleId="4">
    <w:name w:val="annotation text"/>
    <w:basedOn w:val="1"/>
    <w:semiHidden/>
    <w:unhideWhenUsed/>
    <w:qFormat/>
    <w:uiPriority w:val="99"/>
    <w:pPr>
      <w:jc w:val="left"/>
    </w:pPr>
  </w:style>
  <w:style w:type="paragraph" w:styleId="5">
    <w:name w:val="Date"/>
    <w:basedOn w:val="1"/>
    <w:next w:val="1"/>
    <w:link w:val="21"/>
    <w:qFormat/>
    <w:uiPriority w:val="99"/>
    <w:pPr>
      <w:ind w:left="100" w:leftChars="2500"/>
    </w:pPr>
  </w:style>
  <w:style w:type="paragraph" w:styleId="6">
    <w:name w:val="Balloon Text"/>
    <w:basedOn w:val="1"/>
    <w:link w:val="22"/>
    <w:qFormat/>
    <w:uiPriority w:val="99"/>
    <w:rPr>
      <w:sz w:val="18"/>
      <w:szCs w:val="18"/>
    </w:rPr>
  </w:style>
  <w:style w:type="paragraph" w:styleId="7">
    <w:name w:val="footer"/>
    <w:basedOn w:val="1"/>
    <w:link w:val="2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24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10">
    <w:name w:val="Body Text First Indent"/>
    <w:basedOn w:val="2"/>
    <w:link w:val="20"/>
    <w:semiHidden/>
    <w:qFormat/>
    <w:uiPriority w:val="99"/>
    <w:pPr>
      <w:ind w:firstLine="420" w:firstLineChars="100"/>
    </w:pPr>
  </w:style>
  <w:style w:type="table" w:styleId="12">
    <w:name w:val="Table Grid"/>
    <w:basedOn w:val="11"/>
    <w:qFormat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Strong"/>
    <w:basedOn w:val="13"/>
    <w:qFormat/>
    <w:uiPriority w:val="99"/>
    <w:rPr>
      <w:rFonts w:cs="Times New Roman"/>
      <w:b/>
      <w:bCs/>
    </w:rPr>
  </w:style>
  <w:style w:type="character" w:styleId="15">
    <w:name w:val="page number"/>
    <w:basedOn w:val="13"/>
    <w:qFormat/>
    <w:uiPriority w:val="99"/>
    <w:rPr>
      <w:rFonts w:cs="Times New Roman"/>
    </w:rPr>
  </w:style>
  <w:style w:type="character" w:styleId="16">
    <w:name w:val="FollowedHyperlink"/>
    <w:basedOn w:val="13"/>
    <w:qFormat/>
    <w:uiPriority w:val="99"/>
    <w:rPr>
      <w:rFonts w:cs="Times New Roman"/>
      <w:color w:val="000000"/>
      <w:sz w:val="18"/>
      <w:szCs w:val="18"/>
      <w:u w:val="none"/>
    </w:rPr>
  </w:style>
  <w:style w:type="character" w:styleId="17">
    <w:name w:val="Hyperlink"/>
    <w:basedOn w:val="13"/>
    <w:qFormat/>
    <w:uiPriority w:val="99"/>
    <w:rPr>
      <w:rFonts w:cs="Times New Roman"/>
      <w:color w:val="000000"/>
      <w:sz w:val="18"/>
      <w:szCs w:val="18"/>
      <w:u w:val="none"/>
    </w:rPr>
  </w:style>
  <w:style w:type="character" w:customStyle="1" w:styleId="18">
    <w:name w:val="Heading 2 Char"/>
    <w:basedOn w:val="13"/>
    <w:link w:val="3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9">
    <w:name w:val="Body Text Char"/>
    <w:basedOn w:val="13"/>
    <w:link w:val="2"/>
    <w:semiHidden/>
    <w:qFormat/>
    <w:uiPriority w:val="99"/>
    <w:rPr>
      <w:rFonts w:ascii="Calibri" w:hAnsi="Calibri"/>
      <w:szCs w:val="24"/>
    </w:rPr>
  </w:style>
  <w:style w:type="character" w:customStyle="1" w:styleId="20">
    <w:name w:val="Body Text First Indent Char"/>
    <w:basedOn w:val="19"/>
    <w:link w:val="10"/>
    <w:semiHidden/>
    <w:qFormat/>
    <w:uiPriority w:val="99"/>
  </w:style>
  <w:style w:type="character" w:customStyle="1" w:styleId="21">
    <w:name w:val="Date Char"/>
    <w:basedOn w:val="13"/>
    <w:link w:val="5"/>
    <w:semiHidden/>
    <w:qFormat/>
    <w:uiPriority w:val="99"/>
    <w:rPr>
      <w:rFonts w:ascii="Calibri" w:hAnsi="Calibri"/>
      <w:szCs w:val="24"/>
    </w:rPr>
  </w:style>
  <w:style w:type="character" w:customStyle="1" w:styleId="22">
    <w:name w:val="Balloon Text Char"/>
    <w:basedOn w:val="13"/>
    <w:link w:val="6"/>
    <w:qFormat/>
    <w:locked/>
    <w:uiPriority w:val="99"/>
    <w:rPr>
      <w:rFonts w:ascii="Calibri" w:hAnsi="Calibri" w:eastAsia="宋体" w:cs="Times New Roman"/>
      <w:kern w:val="2"/>
      <w:sz w:val="18"/>
      <w:szCs w:val="18"/>
      <w:lang w:val="en-US" w:eastAsia="zh-CN" w:bidi="ar-SA"/>
    </w:rPr>
  </w:style>
  <w:style w:type="character" w:customStyle="1" w:styleId="23">
    <w:name w:val="Footer Char"/>
    <w:basedOn w:val="13"/>
    <w:link w:val="7"/>
    <w:qFormat/>
    <w:locked/>
    <w:uiPriority w:val="99"/>
    <w:rPr>
      <w:rFonts w:ascii="Calibri" w:hAnsi="Calibri" w:cs="Times New Roman"/>
      <w:kern w:val="2"/>
      <w:sz w:val="18"/>
      <w:szCs w:val="18"/>
      <w:lang w:bidi="ar-SA"/>
    </w:rPr>
  </w:style>
  <w:style w:type="character" w:customStyle="1" w:styleId="24">
    <w:name w:val="Header Char"/>
    <w:basedOn w:val="13"/>
    <w:link w:val="8"/>
    <w:qFormat/>
    <w:locked/>
    <w:uiPriority w:val="99"/>
    <w:rPr>
      <w:rFonts w:ascii="Calibri" w:hAnsi="Calibri" w:cs="Times New Roman"/>
      <w:kern w:val="2"/>
      <w:sz w:val="18"/>
      <w:szCs w:val="18"/>
      <w:lang w:bidi="ar-SA"/>
    </w:rPr>
  </w:style>
  <w:style w:type="character" w:customStyle="1" w:styleId="25">
    <w:name w:val="fontstyle11"/>
    <w:basedOn w:val="13"/>
    <w:qFormat/>
    <w:uiPriority w:val="99"/>
    <w:rPr>
      <w:rFonts w:ascii="TimesNewRomanPSMT" w:hAnsi="TimesNewRomanPSMT" w:eastAsia="Times New Roman" w:cs="TimesNewRomanPSMT"/>
      <w:color w:val="000000"/>
      <w:sz w:val="20"/>
      <w:szCs w:val="20"/>
    </w:rPr>
  </w:style>
  <w:style w:type="character" w:customStyle="1" w:styleId="26">
    <w:name w:val="font11"/>
    <w:basedOn w:val="13"/>
    <w:qFormat/>
    <w:uiPriority w:val="99"/>
    <w:rPr>
      <w:rFonts w:ascii="Arial" w:hAnsi="Arial" w:cs="Arial"/>
      <w:color w:val="000000"/>
      <w:sz w:val="20"/>
      <w:szCs w:val="20"/>
      <w:u w:val="none"/>
    </w:rPr>
  </w:style>
  <w:style w:type="character" w:customStyle="1" w:styleId="27">
    <w:name w:val="font51"/>
    <w:basedOn w:val="13"/>
    <w:qFormat/>
    <w:uiPriority w:val="99"/>
    <w:rPr>
      <w:rFonts w:ascii="Arial" w:hAnsi="Arial" w:cs="Arial"/>
      <w:color w:val="FF0000"/>
      <w:sz w:val="20"/>
      <w:szCs w:val="20"/>
      <w:u w:val="none"/>
    </w:rPr>
  </w:style>
  <w:style w:type="character" w:customStyle="1" w:styleId="28">
    <w:name w:val="font01"/>
    <w:basedOn w:val="13"/>
    <w:qFormat/>
    <w:uiPriority w:val="99"/>
    <w:rPr>
      <w:rFonts w:ascii="宋体" w:hAnsi="宋体" w:eastAsia="宋体" w:cs="宋体"/>
      <w:color w:val="000000"/>
      <w:sz w:val="22"/>
      <w:szCs w:val="22"/>
      <w:u w:val="none"/>
    </w:rPr>
  </w:style>
  <w:style w:type="character" w:customStyle="1" w:styleId="29">
    <w:name w:val="apple-converted-space"/>
    <w:basedOn w:val="13"/>
    <w:qFormat/>
    <w:uiPriority w:val="99"/>
    <w:rPr>
      <w:rFonts w:cs="Times New Roman"/>
    </w:rPr>
  </w:style>
  <w:style w:type="character" w:customStyle="1" w:styleId="30">
    <w:name w:val="fontstyle01"/>
    <w:basedOn w:val="13"/>
    <w:qFormat/>
    <w:uiPriority w:val="99"/>
    <w:rPr>
      <w:rFonts w:ascii="宋体" w:hAnsi="宋体" w:eastAsia="宋体" w:cs="宋体"/>
      <w:color w:val="000000"/>
      <w:sz w:val="20"/>
      <w:szCs w:val="20"/>
    </w:rPr>
  </w:style>
  <w:style w:type="character" w:customStyle="1" w:styleId="31">
    <w:name w:val="font31"/>
    <w:basedOn w:val="13"/>
    <w:qFormat/>
    <w:uiPriority w:val="99"/>
    <w:rPr>
      <w:rFonts w:ascii="Arial" w:hAnsi="Arial" w:cs="Arial"/>
      <w:color w:val="000000"/>
      <w:sz w:val="20"/>
      <w:szCs w:val="20"/>
      <w:u w:val="none"/>
    </w:rPr>
  </w:style>
  <w:style w:type="character" w:customStyle="1" w:styleId="32">
    <w:name w:val="ca-2"/>
    <w:basedOn w:val="13"/>
    <w:qFormat/>
    <w:uiPriority w:val="99"/>
    <w:rPr>
      <w:rFonts w:cs="Times New Roman"/>
    </w:rPr>
  </w:style>
  <w:style w:type="paragraph" w:styleId="33">
    <w:name w:val="List Paragraph"/>
    <w:basedOn w:val="1"/>
    <w:qFormat/>
    <w:uiPriority w:val="99"/>
    <w:pPr>
      <w:ind w:firstLine="420" w:firstLineChars="200"/>
    </w:pPr>
  </w:style>
  <w:style w:type="paragraph" w:customStyle="1" w:styleId="34">
    <w:name w:val="No Spacing1"/>
    <w:qFormat/>
    <w:uiPriority w:val="99"/>
    <w:pPr>
      <w:adjustRightInd w:val="0"/>
      <w:snapToGrid w:val="0"/>
    </w:pPr>
    <w:rPr>
      <w:rFonts w:ascii="Tahoma" w:hAnsi="Tahoma" w:eastAsia="微软雅黑" w:cs="Times New Roman"/>
      <w:kern w:val="0"/>
      <w:sz w:val="22"/>
      <w:szCs w:val="22"/>
      <w:lang w:val="en-US" w:eastAsia="zh-CN" w:bidi="ar-SA"/>
    </w:rPr>
  </w:style>
  <w:style w:type="character" w:customStyle="1" w:styleId="35">
    <w:name w:val="font41"/>
    <w:basedOn w:val="13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36">
    <w:name w:val="font61"/>
    <w:basedOn w:val="13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37">
    <w:name w:val="font71"/>
    <w:basedOn w:val="13"/>
    <w:qFormat/>
    <w:uiPriority w:val="99"/>
    <w:rPr>
      <w:rFonts w:ascii="Arial" w:hAnsi="Arial" w:cs="Arial"/>
      <w:color w:val="000000"/>
      <w:sz w:val="20"/>
      <w:szCs w:val="20"/>
      <w:u w:val="none"/>
    </w:rPr>
  </w:style>
  <w:style w:type="paragraph" w:customStyle="1" w:styleId="38">
    <w:name w:val="p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China</Company>
  <Pages>7</Pages>
  <Words>4273</Words>
  <Characters>4446</Characters>
  <Lines>0</Lines>
  <Paragraphs>0</Paragraphs>
  <TotalTime>24</TotalTime>
  <ScaleCrop>false</ScaleCrop>
  <LinksUpToDate>false</LinksUpToDate>
  <CharactersWithSpaces>4494</CharactersWithSpaces>
  <Application>WPS Office_12.8.2.1112_F1E327BC-269C-435d-A152-05C5408002CA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2023-05-13T17:33:00Z</dcterms:created>
  <dc:creator>Administrator</dc:creator>
  <cp:lastModifiedBy>greatwall</cp:lastModifiedBy>
  <cp:lastPrinted>2026-01-19T14:43:00Z</cp:lastPrinted>
  <dcterms:modified xsi:type="dcterms:W3CDTF">2026-01-19T15:22:32Z</dcterms:modified>
  <dc:title>豫建科〔2023〕111号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2052-12.8.2.1112</vt:lpwstr>
  </property>
  <property fmtid="{D5CDD505-2E9C-101B-9397-08002B2CF9AE}" pid="3" name="ICV">
    <vt:lpwstr>B8FCC98D668CE22DB8DB6D6931939F8E_43</vt:lpwstr>
  </property>
  <property fmtid="{D5CDD505-2E9C-101B-9397-08002B2CF9AE}" pid="4" name="KSOTemplateDocerSaveRecord">
    <vt:lpwstr>eyJoZGlkIjoiNTAxN2ZmNGJmMmRmMWQ1NzMwNDA5ODNkMmUyY2JlYTciLCJ1c2VySWQiOiI2MDI5ODQzNzkifQ==</vt:lpwstr>
  </property>
</Properties>
</file>