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70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3313"/>
        <w:gridCol w:w="2490"/>
      </w:tblGrid>
      <w:tr w14:paraId="1E475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6503CC2">
            <w:pPr>
              <w:pStyle w:val="2"/>
              <w:widowControl/>
              <w:spacing w:before="0" w:beforeAutospacing="0" w:after="0" w:afterAutospacing="0" w:line="800" w:lineRule="exact"/>
              <w:jc w:val="left"/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28"/>
                <w:szCs w:val="28"/>
                <w:lang w:val="en-US" w:eastAsia="zh-CN"/>
              </w:rPr>
              <w:t>附件2：</w:t>
            </w:r>
          </w:p>
        </w:tc>
        <w:tc>
          <w:tcPr>
            <w:tcW w:w="331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E717C">
            <w:pPr>
              <w:pStyle w:val="2"/>
              <w:widowControl/>
              <w:spacing w:before="0" w:beforeAutospacing="0" w:after="0" w:afterAutospacing="0" w:line="800" w:lineRule="exact"/>
              <w:jc w:val="left"/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24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C91DF7">
            <w:pPr>
              <w:pStyle w:val="2"/>
              <w:widowControl/>
              <w:spacing w:before="0" w:beforeAutospacing="0" w:after="0" w:afterAutospacing="0" w:line="800" w:lineRule="exact"/>
              <w:jc w:val="left"/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</w:p>
        </w:tc>
      </w:tr>
      <w:tr w14:paraId="1960C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706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3A72E7">
            <w:pPr>
              <w:pStyle w:val="2"/>
              <w:widowControl/>
              <w:spacing w:before="0" w:beforeAutospacing="0" w:after="0" w:afterAutospacing="0" w:line="800" w:lineRule="exact"/>
              <w:jc w:val="center"/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Style w:val="5"/>
                <w:rFonts w:hint="eastAsia" w:ascii="Times New Roman" w:hAnsi="方正小标宋简体" w:eastAsia="方正小标宋简体"/>
                <w:b/>
                <w:bCs w:val="0"/>
                <w:color w:val="000000"/>
                <w:sz w:val="44"/>
                <w:szCs w:val="44"/>
                <w:lang w:val="en-US" w:eastAsia="zh-CN"/>
              </w:rPr>
              <w:t>核准工程监理企业资质延续的单位名单</w:t>
            </w:r>
          </w:p>
        </w:tc>
      </w:tr>
      <w:tr w14:paraId="07DE6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A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D7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等级范围</w:t>
            </w:r>
          </w:p>
        </w:tc>
      </w:tr>
      <w:tr w14:paraId="7737F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D4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D0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书宋_GBK" w:hAnsi="方正书宋_GBK" w:eastAsia="方正书宋_GBK" w:cs="方正书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河南磐群工程管理有限公司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FAF0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房屋建筑工程专业乙级</w:t>
            </w:r>
          </w:p>
        </w:tc>
      </w:tr>
      <w:tr w14:paraId="63EF3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19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36E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河南磐群工程管理有限公司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79F7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市政公用工程专业乙级</w:t>
            </w:r>
          </w:p>
        </w:tc>
      </w:tr>
      <w:tr w14:paraId="2E55F8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C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EF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河南万历工程管理有限公司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7F34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房屋建筑工程专业乙级</w:t>
            </w:r>
          </w:p>
        </w:tc>
      </w:tr>
      <w:tr w14:paraId="78956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86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B93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河南万历工程管理有限公司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5F5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书宋_GBK" w:hAnsi="方正书宋_GBK" w:eastAsia="方正书宋_GBK" w:cs="方正书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市政公用工程专业乙级</w:t>
            </w:r>
          </w:p>
        </w:tc>
      </w:tr>
    </w:tbl>
    <w:p w14:paraId="59DEE59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F45B5E"/>
    <w:rsid w:val="68F45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2026-03-13T11:56:00Z</dcterms:created>
  <dc:creator>zyl小鲤</dc:creator>
  <cp:lastModifiedBy>zyl小鲤</cp:lastModifiedBy>
  <dcterms:modified xsi:type="dcterms:W3CDTF">2026-03-13T11:59:09Z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851DB53C7FFC4E8BAF411B4C1D82A95A_11</vt:lpwstr>
  </property>
  <property fmtid="{D5CDD505-2E9C-101B-9397-08002B2CF9AE}" pid="4" name="KSOTemplateDocerSaveRecord">
    <vt:lpwstr>eyJoZGlkIjoiODk0Y2M4ZGRhOTUwYzIxMzU3NmMyNzY5NWJmNzFlY2MiLCJ1c2VySWQiOiIzMTQ4NDA3MTQifQ==</vt:lpwstr>
  </property>
</Properties>
</file>