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2ABB2"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 w14:paraId="5B5F15E5">
      <w:pPr>
        <w:spacing w:line="600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</w:rPr>
      </w:pPr>
    </w:p>
    <w:p w14:paraId="5D2B0807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bookmarkStart w:id="0" w:name="_Hlk48723992"/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2026年河南省高校教师资格面试工作</w:t>
      </w:r>
    </w:p>
    <w:p w14:paraId="789BAD7D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联系人名单</w:t>
      </w:r>
    </w:p>
    <w:bookmarkEnd w:id="0"/>
    <w:p w14:paraId="7D177904">
      <w:pPr>
        <w:rPr>
          <w:rFonts w:ascii="仿宋" w:hAnsi="仿宋" w:eastAsia="仿宋" w:cs="仿宋_GB2312"/>
          <w:color w:val="000000"/>
          <w:sz w:val="24"/>
        </w:rPr>
      </w:pPr>
    </w:p>
    <w:p w14:paraId="50BD3AF9">
      <w:pPr>
        <w:rPr>
          <w:rFonts w:hint="eastAsia" w:ascii="楷体_GB2312" w:hAnsi="Times New Roman" w:eastAsia="楷体_GB2312"/>
          <w:color w:val="000000"/>
          <w:sz w:val="28"/>
          <w:szCs w:val="28"/>
        </w:rPr>
      </w:pPr>
      <w:r>
        <w:rPr>
          <w:rFonts w:hint="eastAsia" w:ascii="楷体_GB2312" w:hAnsi="Times New Roman" w:eastAsia="楷体_GB2312"/>
          <w:color w:val="000000"/>
          <w:sz w:val="28"/>
          <w:szCs w:val="28"/>
        </w:rPr>
        <w:t>院校（公章）：                   填报时间：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0"/>
        <w:gridCol w:w="992"/>
        <w:gridCol w:w="993"/>
        <w:gridCol w:w="1134"/>
        <w:gridCol w:w="1134"/>
        <w:gridCol w:w="1134"/>
        <w:gridCol w:w="1450"/>
      </w:tblGrid>
      <w:tr w14:paraId="4CBF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101" w:type="dxa"/>
            <w:noWrap/>
            <w:vAlign w:val="center"/>
          </w:tcPr>
          <w:p w14:paraId="3006A2B8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成员</w:t>
            </w:r>
          </w:p>
        </w:tc>
        <w:tc>
          <w:tcPr>
            <w:tcW w:w="850" w:type="dxa"/>
            <w:noWrap/>
            <w:vAlign w:val="center"/>
          </w:tcPr>
          <w:p w14:paraId="7ECE1F48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92" w:type="dxa"/>
            <w:noWrap/>
            <w:vAlign w:val="center"/>
          </w:tcPr>
          <w:p w14:paraId="221A0DE7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所在</w:t>
            </w:r>
          </w:p>
          <w:p w14:paraId="660E006B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993" w:type="dxa"/>
            <w:noWrap/>
            <w:vAlign w:val="center"/>
          </w:tcPr>
          <w:p w14:paraId="77C49D81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134" w:type="dxa"/>
            <w:noWrap/>
            <w:vAlign w:val="center"/>
          </w:tcPr>
          <w:p w14:paraId="0E0D6003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办公</w:t>
            </w:r>
          </w:p>
          <w:p w14:paraId="67FD2116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134" w:type="dxa"/>
            <w:noWrap/>
            <w:vAlign w:val="center"/>
          </w:tcPr>
          <w:p w14:paraId="32D69332">
            <w:pPr>
              <w:snapToGrid w:val="0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134" w:type="dxa"/>
            <w:noWrap/>
            <w:vAlign w:val="center"/>
          </w:tcPr>
          <w:p w14:paraId="1D888A47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1450" w:type="dxa"/>
            <w:noWrap/>
            <w:vAlign w:val="center"/>
          </w:tcPr>
          <w:p w14:paraId="151F6283">
            <w:pPr>
              <w:snapToGrid w:val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微信号</w:t>
            </w:r>
          </w:p>
        </w:tc>
      </w:tr>
      <w:tr w14:paraId="638A0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101" w:type="dxa"/>
            <w:noWrap/>
            <w:vAlign w:val="center"/>
          </w:tcPr>
          <w:p w14:paraId="59E4BFDE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主管</w:t>
            </w:r>
          </w:p>
          <w:p w14:paraId="6A65EF0A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领导</w:t>
            </w:r>
          </w:p>
        </w:tc>
        <w:tc>
          <w:tcPr>
            <w:tcW w:w="850" w:type="dxa"/>
            <w:noWrap/>
            <w:vAlign w:val="center"/>
          </w:tcPr>
          <w:p w14:paraId="18E7699D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/>
            <w:vAlign w:val="center"/>
          </w:tcPr>
          <w:p w14:paraId="60B6A2BC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--------</w:t>
            </w:r>
          </w:p>
        </w:tc>
        <w:tc>
          <w:tcPr>
            <w:tcW w:w="993" w:type="dxa"/>
            <w:noWrap/>
            <w:vAlign w:val="center"/>
          </w:tcPr>
          <w:p w14:paraId="1010003A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2D3601F2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446A1A7A">
            <w:pPr>
              <w:snapToGrid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78E83445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noWrap/>
            <w:vAlign w:val="center"/>
          </w:tcPr>
          <w:p w14:paraId="27E82625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14:paraId="10708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/>
            <w:vAlign w:val="center"/>
          </w:tcPr>
          <w:p w14:paraId="6AE805D7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牵头</w:t>
            </w:r>
          </w:p>
          <w:p w14:paraId="0DF5C284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部门</w:t>
            </w:r>
          </w:p>
          <w:p w14:paraId="10041FD3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850" w:type="dxa"/>
            <w:noWrap/>
            <w:vAlign w:val="center"/>
          </w:tcPr>
          <w:p w14:paraId="6BD3F90A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/>
            <w:vAlign w:val="center"/>
          </w:tcPr>
          <w:p w14:paraId="7B14A8CF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 w14:paraId="044DB876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66C5BB0A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3EFDFC49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7163D6B1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noWrap/>
            <w:vAlign w:val="center"/>
          </w:tcPr>
          <w:p w14:paraId="0744EE1F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14:paraId="523CF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101" w:type="dxa"/>
            <w:noWrap/>
            <w:vAlign w:val="center"/>
          </w:tcPr>
          <w:p w14:paraId="0D5D8EAA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" w:name="_Hlk50625132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参与</w:t>
            </w:r>
          </w:p>
          <w:p w14:paraId="0A9CF269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部门</w:t>
            </w:r>
          </w:p>
          <w:p w14:paraId="08A7CE96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850" w:type="dxa"/>
            <w:noWrap/>
            <w:vAlign w:val="center"/>
          </w:tcPr>
          <w:p w14:paraId="3E97C0E0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/>
            <w:vAlign w:val="center"/>
          </w:tcPr>
          <w:p w14:paraId="3617A8FA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 w14:paraId="2923531D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7A51853C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400C398F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17BBFF32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noWrap/>
            <w:vAlign w:val="center"/>
          </w:tcPr>
          <w:p w14:paraId="1AF9E21C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14:paraId="3847F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42185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参与</w:t>
            </w:r>
          </w:p>
          <w:p w14:paraId="342E3A78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部门</w:t>
            </w:r>
          </w:p>
          <w:p w14:paraId="50037758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18B3DF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D2A5B8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FE4599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5705E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EC624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EC7450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39A0CF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14:paraId="53CF7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4327D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参与</w:t>
            </w:r>
          </w:p>
          <w:p w14:paraId="4D8855E3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部门</w:t>
            </w:r>
          </w:p>
          <w:p w14:paraId="080E913A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2F67F1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44BF1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9883E8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C03AA0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1EC8F1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FD5E6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2A94C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bookmarkEnd w:id="1"/>
      <w:tr w14:paraId="581C2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01" w:type="dxa"/>
            <w:noWrap/>
            <w:vAlign w:val="center"/>
          </w:tcPr>
          <w:p w14:paraId="2565D453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联络员</w:t>
            </w:r>
          </w:p>
        </w:tc>
        <w:tc>
          <w:tcPr>
            <w:tcW w:w="850" w:type="dxa"/>
            <w:noWrap/>
            <w:vAlign w:val="center"/>
          </w:tcPr>
          <w:p w14:paraId="0DFC0F45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noWrap/>
            <w:vAlign w:val="center"/>
          </w:tcPr>
          <w:p w14:paraId="252F8C61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 w14:paraId="60C9A775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49A7E01C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7F987B4C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 w14:paraId="490C48FD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noWrap/>
            <w:vAlign w:val="center"/>
          </w:tcPr>
          <w:p w14:paraId="1A87863D">
            <w:pPr>
              <w:snapToGrid w:val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14:paraId="76A93CBF">
      <w:bookmarkStart w:id="2" w:name="_GoBack"/>
      <w:bookmarkEnd w:id="2"/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B00CC5-A475-458E-9A73-7EE93FE52F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DC2A7E5-9BF9-4756-97B8-4268F183A4F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415D983-4F3B-42FF-9E92-EA5F618799F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43818FB3-6FED-4FB9-AF1B-E854360CD588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A7F4A368-C8D7-46E1-88F8-4BA7D2A9CC39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6" w:fontKey="{4828E262-EEC1-4C01-98C7-7B9C4F1EFC1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74A234B1-7F93-4CC9-AE7F-1C7306566F3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33E00460-2D47-47EB-930B-07A63062D0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C4731"/>
    <w:rsid w:val="615C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3"/>
    <w:qFormat/>
    <w:uiPriority w:val="0"/>
  </w:style>
  <w:style w:type="paragraph" w:customStyle="1" w:styleId="5">
    <w:name w:val="Char"/>
    <w:basedOn w:val="1"/>
    <w:uiPriority w:val="0"/>
    <w:rPr>
      <w:rFonts w:ascii="Times New Roman" w:hAnsi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2026-04-01T02:40:00Z</dcterms:created>
  <dc:creator>＿＿LUS</dc:creator>
  <cp:lastModifiedBy>＿＿LUS</cp:lastModifiedBy>
  <dcterms:modified xsi:type="dcterms:W3CDTF">2026-04-01T02:40:54Z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9DB0BA48394343C1B8F82445E5931CF9_11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