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D1B4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Times New Roman" w:hAnsi="Times New Roman" w:eastAsia="黑体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黑体" w:cs="Times New Roman"/>
          <w:sz w:val="28"/>
          <w:szCs w:val="28"/>
        </w:rPr>
        <w:t>附件</w:t>
      </w:r>
      <w:r>
        <w:rPr>
          <w:rFonts w:hint="default" w:ascii="Times New Roman" w:hAnsi="Times New Roman" w:eastAsia="黑体" w:cs="Times New Roman"/>
          <w:sz w:val="28"/>
          <w:szCs w:val="28"/>
          <w:lang w:val="en-US" w:eastAsia="zh-CN"/>
        </w:rPr>
        <w:t>5</w:t>
      </w:r>
    </w:p>
    <w:p w14:paraId="7F8FB73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kern w:val="0"/>
          <w:sz w:val="44"/>
          <w:szCs w:val="44"/>
          <w:highlight w:val="none"/>
          <w:lang w:val="en-US" w:eastAsia="zh-CN"/>
        </w:rPr>
      </w:pPr>
    </w:p>
    <w:p w14:paraId="47AA71A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kern w:val="0"/>
          <w:sz w:val="44"/>
          <w:szCs w:val="4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auto"/>
          <w:kern w:val="0"/>
          <w:sz w:val="44"/>
          <w:szCs w:val="44"/>
          <w:highlight w:val="none"/>
          <w:lang w:val="en-US" w:eastAsia="zh-CN"/>
        </w:rPr>
        <w:t>体能测评应试者须知</w:t>
      </w:r>
    </w:p>
    <w:p w14:paraId="2FDB320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default" w:ascii="Times New Roman" w:hAnsi="Times New Roman" w:eastAsia="仿宋_GB2312" w:cs="Times New Roman"/>
          <w:kern w:val="2"/>
          <w:sz w:val="28"/>
          <w:szCs w:val="28"/>
          <w:highlight w:val="none"/>
          <w:lang w:val="en-US" w:eastAsia="zh-CN" w:bidi="ar-SA"/>
        </w:rPr>
      </w:pPr>
    </w:p>
    <w:p w14:paraId="4E42350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both"/>
        <w:textAlignment w:val="auto"/>
        <w:rPr>
          <w:rFonts w:hint="default" w:ascii="Times New Roman" w:hAnsi="Times New Roman" w:eastAsia="仿宋_GB2312" w:cs="Times New Roman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应试者</w:t>
      </w:r>
      <w:r>
        <w:rPr>
          <w:rFonts w:hint="eastAsia" w:ascii="Times New Roman" w:hAnsi="Times New Roman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务必</w:t>
      </w:r>
      <w:r>
        <w:rPr>
          <w:rFonts w:hint="default" w:ascii="Times New Roman" w:hAnsi="Times New Roman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严格按照公告规定的测评日期和报到时间，到河南司法警官职业学院南门集合，参加体能测评。未在规定时间内报到的，视为自动放弃体能测评。</w:t>
      </w:r>
    </w:p>
    <w:p w14:paraId="33DC379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both"/>
        <w:textAlignment w:val="auto"/>
        <w:rPr>
          <w:rFonts w:hint="default" w:ascii="Times New Roman" w:hAnsi="Times New Roman" w:eastAsia="仿宋_GB2312" w:cs="Times New Roman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二、应试者</w:t>
      </w:r>
      <w:r>
        <w:rPr>
          <w:rFonts w:hint="eastAsia" w:ascii="Times New Roman" w:hAnsi="Times New Roman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应</w:t>
      </w:r>
      <w:r>
        <w:rPr>
          <w:rFonts w:hint="default" w:ascii="Times New Roman" w:hAnsi="Times New Roman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持本人有效居民身份证、笔试准考证、《河南省监狱2026年度统一考试录用公务员体能测评登记表》和本人签名的《体能测评承诺书》，经工作人员核验并通过人证核验比对无误后，方可参加体能测评。</w:t>
      </w:r>
    </w:p>
    <w:p w14:paraId="17BA7058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leftChars="0" w:right="0" w:rightChars="0" w:firstLine="560" w:firstLineChars="200"/>
        <w:jc w:val="both"/>
        <w:textAlignment w:val="top"/>
        <w:rPr>
          <w:rFonts w:hint="default" w:ascii="Times New Roman" w:hAnsi="Times New Roman" w:eastAsia="仿宋_GB2312" w:cs="Times New Roman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三、应试者应自备体能测评所需的运动服、运动鞋。参加1000米（800米）跑测评时，不得穿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钉鞋或有胶钉的足球鞋。</w:t>
      </w:r>
    </w:p>
    <w:p w14:paraId="5372EBFB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leftChars="0" w:right="0" w:rightChars="0" w:firstLine="560" w:firstLineChars="200"/>
        <w:jc w:val="both"/>
        <w:textAlignment w:val="top"/>
        <w:rPr>
          <w:rFonts w:hint="default" w:ascii="Times New Roman" w:hAnsi="Times New Roman" w:eastAsia="仿宋_GB2312" w:cs="Times New Roman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四、应试者应根据自身身体状况，慎重决定是否参加体能测评。决定参加体能测评的，因体能测评引发的一切不良后果由本人承担。</w:t>
      </w:r>
    </w:p>
    <w:p w14:paraId="4AD777CA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 w:rightChars="0" w:firstLine="560" w:firstLineChars="200"/>
        <w:jc w:val="both"/>
        <w:textAlignment w:val="top"/>
        <w:rPr>
          <w:rFonts w:hint="default" w:ascii="Times New Roman" w:hAnsi="Times New Roman" w:eastAsia="仿宋_GB2312" w:cs="Times New Roman"/>
          <w:kern w:val="2"/>
          <w:sz w:val="28"/>
          <w:szCs w:val="28"/>
          <w:highlight w:val="none"/>
          <w:u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五、体能测评期间，应试者</w:t>
      </w:r>
      <w:r>
        <w:rPr>
          <w:rFonts w:hint="eastAsia" w:ascii="Times New Roman" w:hAnsi="Times New Roman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务必</w:t>
      </w:r>
      <w:r>
        <w:rPr>
          <w:rFonts w:hint="default" w:ascii="Times New Roman" w:hAnsi="Times New Roman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听从指挥、服从管理，</w:t>
      </w:r>
      <w:r>
        <w:rPr>
          <w:rFonts w:hint="eastAsia" w:ascii="Times New Roman" w:hAnsi="Times New Roman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务必</w:t>
      </w:r>
      <w:r>
        <w:rPr>
          <w:rFonts w:hint="default" w:ascii="Times New Roman" w:hAnsi="Times New Roman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将手机、智能手表、智能手环、智能眼镜等禁止使用和携带的设备交由指定工作人员统一保管，严禁违规将通信、电子设备带入体测区域，否则按违反纪律处理。</w:t>
      </w:r>
      <w:r>
        <w:rPr>
          <w:rFonts w:hint="default" w:ascii="Times New Roman" w:hAnsi="Times New Roman" w:eastAsia="仿宋_GB2312" w:cs="Times New Roman"/>
          <w:kern w:val="2"/>
          <w:sz w:val="28"/>
          <w:szCs w:val="28"/>
          <w:highlight w:val="none"/>
          <w:u w:val="none"/>
          <w:lang w:val="en-US" w:eastAsia="zh-CN" w:bidi="ar-SA"/>
        </w:rPr>
        <w:t>可随身携带装有证件、衣物、食品等物品的小型包袋。</w:t>
      </w:r>
    </w:p>
    <w:p w14:paraId="1D2D72FD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leftChars="0" w:right="0" w:rightChars="0" w:firstLine="560" w:firstLineChars="200"/>
        <w:jc w:val="both"/>
        <w:textAlignment w:val="top"/>
        <w:rPr>
          <w:rFonts w:hint="default" w:ascii="Times New Roman" w:hAnsi="Times New Roman" w:eastAsia="仿宋_GB2312" w:cs="Times New Roman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六、应试者进入测评区域后即实行集中封闭管理，不得随意走动、大声喧哗，禁止与非工作人员接触。</w:t>
      </w:r>
    </w:p>
    <w:p w14:paraId="5E99034C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leftChars="0" w:right="0" w:rightChars="0" w:firstLine="560" w:firstLineChars="200"/>
        <w:jc w:val="both"/>
        <w:textAlignment w:val="top"/>
        <w:rPr>
          <w:rFonts w:hint="default" w:ascii="Times New Roman" w:hAnsi="Times New Roman" w:eastAsia="仿宋_GB2312" w:cs="Times New Roman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七、测评前，应试者</w:t>
      </w:r>
      <w:r>
        <w:rPr>
          <w:rFonts w:hint="eastAsia" w:ascii="Times New Roman" w:hAnsi="Times New Roman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务必</w:t>
      </w:r>
      <w:r>
        <w:rPr>
          <w:rFonts w:hint="default" w:ascii="Times New Roman" w:hAnsi="Times New Roman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认真熟悉测评项目的规则、标准、注意事项及要求。因个人身体等原因无法参加体能测评的，应主动向本组工作人员提出，并自愿放弃体能测评；隐瞒情况者，后果自负。测评过程中，若应试者摔倒或受伤的，测评成绩视为有效成绩，不再另外补测。</w:t>
      </w:r>
    </w:p>
    <w:p w14:paraId="7725DE7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right="0" w:firstLine="560" w:firstLineChars="200"/>
        <w:jc w:val="both"/>
        <w:textAlignment w:val="auto"/>
        <w:rPr>
          <w:rFonts w:hint="default" w:ascii="Times New Roman" w:hAnsi="Times New Roman" w:eastAsia="仿宋_GB2312" w:cs="Times New Roman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八、应试者必须严格遵守测评规定和各项纪律要求。如有违反，视情节轻重，给予警告、宣布取消测评资格或宣布测评成绩无效等处理。对于作弊或冒名顶替的，体能测评成绩无效，并报请有关部门按《公务员录用违规违纪行为处理办法》进行处理。涉嫌犯罪的，移送司法机关处理。</w:t>
      </w:r>
    </w:p>
    <w:p w14:paraId="28900DC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both"/>
        <w:textAlignment w:val="auto"/>
        <w:rPr>
          <w:rFonts w:hint="default" w:ascii="Times New Roman" w:hAnsi="Times New Roman" w:eastAsia="仿宋_GB2312" w:cs="Times New Roman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九、体能测评按照纵跳摸高、10米×4往返跑、1000米（800米）跑的顺序进行。纵跳摸高若第一次不合格，可当场补测2次；10米×4往返跑若第一次不合格，可当场补测1次；1000米（800米）跑仅测评一次，不予补测。应试者在10米×4往返跑测评前，可练习1次熟悉规则。三项中如有一项不达标，即视为体能测评不合格，前项不达标者不再参加后续项目的测评。体能测评所有项目事后均不予复测。医疗技术职位仅测评纵跳摸高一项，若第一次不合格，可当场补测2次</w:t>
      </w:r>
      <w:r>
        <w:rPr>
          <w:rFonts w:hint="eastAsia" w:ascii="Times New Roman" w:hAnsi="Times New Roman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。</w:t>
      </w:r>
    </w:p>
    <w:p w14:paraId="7996A0DA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640"/>
        <w:jc w:val="both"/>
        <w:textAlignment w:val="top"/>
        <w:rPr>
          <w:rFonts w:hint="default" w:ascii="Times New Roman" w:hAnsi="Times New Roman" w:eastAsia="仿宋_GB2312" w:cs="Times New Roman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十、各项测评成绩由各项目裁判当场宣布。应试者如未听清，可当场向裁判、纪检监督人员询问；如有异议，可当场向</w:t>
      </w:r>
      <w:r>
        <w:rPr>
          <w:rFonts w:hint="eastAsia" w:ascii="Times New Roman" w:hAnsi="Times New Roman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裁判、</w:t>
      </w:r>
      <w:r>
        <w:rPr>
          <w:rFonts w:hint="default" w:ascii="Times New Roman" w:hAnsi="Times New Roman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纪检监督人员提出。体能测评结束后提出的异议，原则上不再受理。</w:t>
      </w:r>
    </w:p>
    <w:p w14:paraId="354B9237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640"/>
        <w:jc w:val="both"/>
        <w:textAlignment w:val="top"/>
        <w:rPr>
          <w:rFonts w:hint="default" w:ascii="Times New Roman" w:hAnsi="Times New Roman" w:eastAsia="仿宋_GB2312" w:cs="Times New Roman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十一、全部测评项目结束后，应试者签字确认测评成绩（单项不合格的，现场签字确认）。应试者拒绝签字的，由裁判、纪检监督人员共同代签确认，并注明情况。</w:t>
      </w:r>
    </w:p>
    <w:p w14:paraId="456FDC40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 w:firstLine="560" w:firstLineChars="200"/>
        <w:jc w:val="both"/>
        <w:textAlignment w:val="top"/>
        <w:rPr>
          <w:rFonts w:hint="default" w:ascii="Times New Roman" w:hAnsi="Times New Roman" w:eastAsia="仿宋_GB2312" w:cs="Times New Roman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十二、体能测评环节全过程录像。一旦发现应试者在测评过程中有恶意竞争、干扰、影响其他应试者测评的，以及违反测评规定和各项纪律要求的，视情节轻重，给予警告、取消测评资格或宣布测评成绩无效等处理。</w:t>
      </w:r>
    </w:p>
    <w:p w14:paraId="6260853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640"/>
        <w:jc w:val="both"/>
        <w:textAlignment w:val="top"/>
        <w:rPr>
          <w:rFonts w:hint="default" w:ascii="Times New Roman" w:hAnsi="Times New Roman" w:eastAsia="仿宋_GB2312" w:cs="Times New Roman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十三、因天气等不可抗力原因导致本次体能测评时间调整的，我局将另行通知，请应试者随时关注河南省监狱管理局门户网站（网址：https://jyj.henan.gov.cn）。</w:t>
      </w:r>
    </w:p>
    <w:p w14:paraId="258EE46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640"/>
        <w:jc w:val="both"/>
        <w:textAlignment w:val="top"/>
        <w:rPr>
          <w:rFonts w:hint="default" w:ascii="Times New Roman" w:hAnsi="Times New Roman" w:eastAsia="仿宋_GB2312" w:cs="Times New Roman"/>
          <w:kern w:val="2"/>
          <w:sz w:val="28"/>
          <w:szCs w:val="28"/>
          <w:highlight w:val="none"/>
          <w:lang w:val="en-US" w:eastAsia="zh-CN" w:bidi="ar-SA"/>
        </w:rPr>
      </w:pPr>
    </w:p>
    <w:p w14:paraId="678F031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640"/>
        <w:jc w:val="both"/>
        <w:textAlignment w:val="top"/>
        <w:rPr>
          <w:rFonts w:hint="default" w:ascii="Times New Roman" w:hAnsi="Times New Roman" w:eastAsia="仿宋_GB2312" w:cs="Times New Roman"/>
          <w:kern w:val="2"/>
          <w:sz w:val="28"/>
          <w:szCs w:val="28"/>
          <w:highlight w:val="none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Times New Roman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FD537CB"/>
    <w:multiLevelType w:val="singleLevel"/>
    <w:tmpl w:val="2FD537C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502AE9"/>
    <w:rsid w:val="02232189"/>
    <w:rsid w:val="094B7B50"/>
    <w:rsid w:val="0D2C77AB"/>
    <w:rsid w:val="12D54F37"/>
    <w:rsid w:val="1FF5DF99"/>
    <w:rsid w:val="23E15E48"/>
    <w:rsid w:val="258A58BA"/>
    <w:rsid w:val="27C46EF2"/>
    <w:rsid w:val="2A801927"/>
    <w:rsid w:val="2B973952"/>
    <w:rsid w:val="2BE00316"/>
    <w:rsid w:val="35543388"/>
    <w:rsid w:val="3EF71DFB"/>
    <w:rsid w:val="41502AE9"/>
    <w:rsid w:val="44C25916"/>
    <w:rsid w:val="4C4FCBB4"/>
    <w:rsid w:val="4D0B6FF4"/>
    <w:rsid w:val="59751845"/>
    <w:rsid w:val="5F150430"/>
    <w:rsid w:val="6B7F6169"/>
    <w:rsid w:val="6EF7549B"/>
    <w:rsid w:val="76960F57"/>
    <w:rsid w:val="79FFADDC"/>
    <w:rsid w:val="7F2EC6C8"/>
    <w:rsid w:val="B9FF2500"/>
    <w:rsid w:val="BFFB0C5F"/>
    <w:rsid w:val="DE4BA1F9"/>
    <w:rsid w:val="DE6AEC65"/>
    <w:rsid w:val="E167D743"/>
    <w:rsid w:val="EFE3417C"/>
    <w:rsid w:val="EFFE4F6D"/>
    <w:rsid w:val="F4EF95FD"/>
    <w:rsid w:val="FEFE053D"/>
    <w:rsid w:val="FF6FB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unhideWhenUsed/>
    <w:qFormat/>
    <w:uiPriority w:val="0"/>
    <w:pPr>
      <w:ind w:firstLine="640" w:firstLineChars="200"/>
    </w:pPr>
    <w:rPr>
      <w:rFonts w:ascii="Arial" w:hAnsi="Arial" w:eastAsia="仿宋_GB2312"/>
      <w:sz w:val="32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qFormat/>
    <w:uiPriority w:val="0"/>
    <w:rPr>
      <w:color w:val="337AB7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 xmlns="http://schemas.wps.cn/vas-ai-hub/contract-review"/>
  <config xmlns="http://schemas.wps.cn/vas-ai-hub/contract-review"/>
</contractReview>
</file>

<file path=customXml/itemProps1.xml><?xml version="1.0" encoding="utf-8"?>
<ds:datastoreItem xmlns:ds="http://schemas.openxmlformats.org/officeDocument/2006/customXml" ds:itemID="{1b97ec18-947b-4a5a-bbd8-3e7e862459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1223</Words>
  <Characters>1267</Characters>
  <Lines>0</Lines>
  <Paragraphs>0</Paragraphs>
  <TotalTime>36</TotalTime>
  <ScaleCrop>false</ScaleCrop>
  <LinksUpToDate>false</LinksUpToDate>
  <CharactersWithSpaces>1267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2026-04-03T13:57:00Z</dcterms:created>
  <dc:creator>煊倍</dc:creator>
  <cp:lastModifiedBy>LWY</cp:lastModifiedBy>
  <cp:lastPrinted>2026-04-16T00:41:00Z</cp:lastPrinted>
  <dcterms:modified xsi:type="dcterms:W3CDTF">2026-04-15T00:16:11Z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24BD367BD0DB745BC8ADDD69C547BCD3_43</vt:lpwstr>
  </property>
  <property fmtid="{D5CDD505-2E9C-101B-9397-08002B2CF9AE}" pid="4" name="KSOTemplateDocerSaveRecord">
    <vt:lpwstr>eyJoZGlkIjoiZjljYjYyMGU4YjIyYTQzNzAwMThkOTk1MmJjNTkzZWYiLCJ1c2VySWQiOiI4Mzk3MjE5NDMifQ==</vt:lpwstr>
  </property>
</Properties>
</file>