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620" w:lineRule="exact"/>
        <w:ind w:right="0" w:rightChars="0" w:firstLine="0" w:firstLineChars="0"/>
        <w:textAlignment w:val="auto"/>
        <w:rPr>
          <w:rFonts w:hint="eastAsia" w:ascii="Times New Roman" w:hAnsi="Times New Roman" w:eastAsia="黑体" w:cs="宋体"/>
          <w:color w:val="000000"/>
          <w:sz w:val="32"/>
          <w:szCs w:val="32"/>
        </w:rPr>
      </w:pPr>
      <w:bookmarkStart w:id="97" w:name="_GoBack"/>
      <w:bookmarkEnd w:id="97"/>
      <w:bookmarkStart w:id="0" w:name="quanwen"/>
      <w:r>
        <w:rPr>
          <w:rFonts w:hint="eastAsia" w:ascii="Times New Roman" w:hAnsi="Times New Roman" w:eastAsia="黑体" w:cs="宋体"/>
          <w:color w:val="000000"/>
          <w:sz w:val="32"/>
          <w:szCs w:val="32"/>
        </w:rPr>
        <w:t>附</w:t>
      </w:r>
      <w:r>
        <w:rPr>
          <w:rFonts w:hint="eastAsia" w:ascii="Times New Roman" w:hAnsi="Times New Roman" w:eastAsia="黑体" w:cs="宋体"/>
          <w:color w:val="000000"/>
          <w:sz w:val="32"/>
          <w:szCs w:val="32"/>
          <w:lang w:val="en-US" w:eastAsia="zh-CN"/>
        </w:rPr>
        <w:t xml:space="preserve">  </w:t>
      </w:r>
      <w:r>
        <w:rPr>
          <w:rFonts w:hint="eastAsia" w:ascii="Times New Roman" w:hAnsi="Times New Roman" w:eastAsia="黑体" w:cs="宋体"/>
          <w:color w:val="000000"/>
          <w:sz w:val="32"/>
          <w:szCs w:val="32"/>
        </w:rPr>
        <w:t>件</w:t>
      </w:r>
    </w:p>
    <w:bookmarkEnd w:id="0"/>
    <w:p>
      <w:pPr>
        <w:numPr>
          <w:ilvl w:val="0"/>
          <w:numId w:val="0"/>
        </w:numPr>
        <w:spacing w:after="200" w:line="276" w:lineRule="auto"/>
        <w:ind w:right="210" w:rightChars="100"/>
        <w:outlineLvl w:val="9"/>
        <w:rPr>
          <w:rFonts w:ascii="Calibri" w:hAnsi="Calibri" w:eastAsia="仿宋_GB2312" w:cs="Times New Roman"/>
          <w:b/>
          <w:kern w:val="2"/>
          <w:sz w:val="28"/>
          <w:szCs w:val="22"/>
          <w:lang w:val="en-US" w:eastAsia="zh-CN" w:bidi="ar-SA"/>
        </w:rPr>
      </w:pPr>
    </w:p>
    <w:p>
      <w:pPr>
        <w:numPr>
          <w:ilvl w:val="0"/>
          <w:numId w:val="0"/>
        </w:numPr>
        <w:spacing w:after="200" w:line="276" w:lineRule="auto"/>
        <w:ind w:right="210" w:rightChars="100"/>
        <w:outlineLvl w:val="9"/>
        <w:rPr>
          <w:rFonts w:ascii="Calibri" w:hAnsi="Calibri" w:eastAsia="仿宋_GB2312" w:cs="Times New Roman"/>
          <w:b/>
          <w:kern w:val="2"/>
          <w:sz w:val="28"/>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ascii="Times New Roman" w:hAnsi="Times New Roman" w:eastAsia="仿宋_GB2312" w:cs="Times New Roman"/>
          <w:b/>
          <w:bCs/>
          <w:kern w:val="0"/>
          <w:sz w:val="27"/>
          <w:szCs w:val="22"/>
          <w:lang w:val="en-US" w:eastAsia="zh-CN" w:bidi="ar-SA"/>
        </w:rPr>
      </w:pPr>
    </w:p>
    <w:p>
      <w:pPr>
        <w:spacing w:line="620" w:lineRule="exact"/>
        <w:jc w:val="center"/>
        <w:rPr>
          <w:rFonts w:hint="eastAsia" w:ascii="方正小标宋简体" w:hAnsi="方正小标宋简体" w:eastAsia="方正小标宋简体" w:cs="方正小标宋简体"/>
          <w:b w:val="0"/>
          <w:bCs/>
          <w:color w:val="000000"/>
          <w:sz w:val="40"/>
          <w:szCs w:val="40"/>
          <w:lang w:eastAsia="zh-CN"/>
        </w:rPr>
      </w:pPr>
      <w:r>
        <w:rPr>
          <w:rFonts w:hint="eastAsia" w:ascii="方正小标宋简体" w:hAnsi="方正小标宋简体" w:eastAsia="方正小标宋简体" w:cs="方正小标宋简体"/>
          <w:b w:val="0"/>
          <w:bCs/>
          <w:color w:val="000000"/>
          <w:sz w:val="40"/>
          <w:szCs w:val="40"/>
          <w:lang w:eastAsia="zh-CN"/>
        </w:rPr>
        <w:t>享受</w:t>
      </w:r>
      <w:r>
        <w:rPr>
          <w:rFonts w:hint="eastAsia" w:ascii="方正小标宋简体" w:hAnsi="方正小标宋简体" w:eastAsia="方正小标宋简体" w:cs="方正小标宋简体"/>
          <w:b w:val="0"/>
          <w:bCs/>
          <w:color w:val="000000"/>
          <w:sz w:val="40"/>
          <w:szCs w:val="40"/>
          <w:lang w:val="en-US" w:eastAsia="zh-CN"/>
        </w:rPr>
        <w:t>软件</w:t>
      </w:r>
      <w:r>
        <w:rPr>
          <w:rFonts w:hint="eastAsia" w:ascii="方正小标宋简体" w:hAnsi="方正小标宋简体" w:eastAsia="方正小标宋简体" w:cs="方正小标宋简体"/>
          <w:b w:val="0"/>
          <w:bCs/>
          <w:color w:val="000000"/>
          <w:sz w:val="40"/>
          <w:szCs w:val="40"/>
          <w:lang w:eastAsia="zh-CN"/>
        </w:rPr>
        <w:t>企业所得税优惠政策的软件企业</w:t>
      </w:r>
    </w:p>
    <w:p>
      <w:pPr>
        <w:spacing w:line="620" w:lineRule="exact"/>
        <w:jc w:val="center"/>
        <w:rPr>
          <w:rFonts w:hint="eastAsia" w:ascii="方正小标宋简体" w:hAnsi="方正小标宋简体" w:eastAsia="方正小标宋简体" w:cs="方正小标宋简体"/>
          <w:b w:val="0"/>
          <w:bCs/>
          <w:color w:val="000000"/>
          <w:sz w:val="42"/>
          <w:szCs w:val="42"/>
          <w:lang w:eastAsia="zh-CN"/>
        </w:rPr>
      </w:pPr>
      <w:r>
        <w:rPr>
          <w:rFonts w:hint="eastAsia" w:ascii="方正小标宋简体" w:hAnsi="方正小标宋简体" w:eastAsia="方正小标宋简体" w:cs="方正小标宋简体"/>
          <w:b w:val="0"/>
          <w:bCs/>
          <w:color w:val="000000"/>
          <w:sz w:val="40"/>
          <w:szCs w:val="40"/>
          <w:lang w:val="en-US" w:eastAsia="zh-CN"/>
        </w:rPr>
        <w:t>备案</w:t>
      </w:r>
      <w:r>
        <w:rPr>
          <w:rFonts w:hint="eastAsia" w:ascii="方正小标宋简体" w:hAnsi="方正小标宋简体" w:eastAsia="方正小标宋简体" w:cs="方正小标宋简体"/>
          <w:b w:val="0"/>
          <w:bCs/>
          <w:color w:val="000000"/>
          <w:sz w:val="40"/>
          <w:szCs w:val="40"/>
          <w:lang w:eastAsia="zh-CN"/>
        </w:rPr>
        <w:t>资料</w:t>
      </w:r>
    </w:p>
    <w:p>
      <w:pPr>
        <w:spacing w:line="560" w:lineRule="atLeast"/>
        <w:jc w:val="center"/>
        <w:rPr>
          <w:rFonts w:ascii="Times New Roman" w:hAnsi="Times New Roman" w:eastAsia="楷体_GB2312" w:cs="宋体"/>
          <w:kern w:val="0"/>
          <w:sz w:val="32"/>
          <w:szCs w:val="32"/>
        </w:rPr>
      </w:pPr>
      <w:r>
        <w:rPr>
          <w:rFonts w:ascii="Times New Roman" w:hAnsi="Times New Roman" w:eastAsia="楷体_GB2312" w:cs="宋体"/>
          <w:kern w:val="0"/>
          <w:sz w:val="32"/>
          <w:szCs w:val="32"/>
        </w:rPr>
        <w:t>（</w:t>
      </w:r>
      <w:r>
        <w:rPr>
          <w:rFonts w:hint="eastAsia" w:ascii="Times New Roman" w:hAnsi="Times New Roman" w:eastAsia="楷体_GB2312" w:cs="宋体"/>
          <w:kern w:val="0"/>
          <w:sz w:val="32"/>
          <w:szCs w:val="32"/>
          <w:lang w:val="en-US" w:eastAsia="zh-CN"/>
        </w:rPr>
        <w:t>2025</w:t>
      </w:r>
      <w:r>
        <w:rPr>
          <w:rFonts w:ascii="Times New Roman" w:hAnsi="Times New Roman" w:eastAsia="楷体_GB2312" w:cs="宋体"/>
          <w:kern w:val="0"/>
          <w:sz w:val="32"/>
          <w:szCs w:val="32"/>
        </w:rPr>
        <w:t>年度）</w:t>
      </w: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tabs>
          <w:tab w:val="left" w:pos="1080"/>
          <w:tab w:val="right" w:pos="7200"/>
        </w:tabs>
        <w:spacing w:line="560" w:lineRule="atLeast"/>
        <w:jc w:val="left"/>
        <w:rPr>
          <w:rFonts w:hint="default" w:ascii="Times New Roman" w:hAnsi="Times New Roman" w:eastAsia="仿宋_GB2312" w:cs="宋体"/>
          <w:bCs/>
          <w:kern w:val="0"/>
          <w:sz w:val="30"/>
          <w:szCs w:val="30"/>
          <w:u w:val="single"/>
          <w:lang w:val="en-US"/>
        </w:rPr>
      </w:pPr>
      <w:r>
        <w:rPr>
          <w:rFonts w:hint="default" w:ascii="Times New Roman" w:hAnsi="Times New Roman" w:eastAsia="仿宋_GB2312" w:cs="宋体"/>
          <w:b/>
          <w:bCs/>
          <w:kern w:val="0"/>
          <w:sz w:val="27"/>
          <w:szCs w:val="27"/>
          <w:lang w:val="en-US"/>
        </w:rPr>
        <w:t xml:space="preserve">               </w:t>
      </w:r>
      <w:r>
        <w:rPr>
          <w:rFonts w:ascii="Times New Roman" w:hAnsi="Times New Roman" w:eastAsia="仿宋_GB2312" w:cs="宋体"/>
          <w:bCs/>
          <w:kern w:val="0"/>
          <w:sz w:val="30"/>
          <w:szCs w:val="30"/>
        </w:rPr>
        <w:t>申报单位：</w:t>
      </w:r>
      <w:r>
        <w:rPr>
          <w:rFonts w:ascii="Times New Roman" w:hAnsi="Times New Roman" w:eastAsia="仿宋_GB2312" w:cs="宋体"/>
          <w:bCs/>
          <w:kern w:val="0"/>
          <w:sz w:val="30"/>
          <w:szCs w:val="30"/>
          <w:u w:val="single"/>
        </w:rPr>
        <w:tab/>
      </w:r>
      <w:r>
        <w:rPr>
          <w:rFonts w:hint="default" w:ascii="Times New Roman" w:hAnsi="Times New Roman" w:eastAsia="仿宋_GB2312" w:cs="宋体"/>
          <w:bCs/>
          <w:kern w:val="0"/>
          <w:sz w:val="30"/>
          <w:szCs w:val="30"/>
          <w:u w:val="single"/>
          <w:lang w:val="en-US"/>
        </w:rPr>
        <w:t xml:space="preserve">  </w:t>
      </w:r>
    </w:p>
    <w:p>
      <w:pPr>
        <w:tabs>
          <w:tab w:val="left" w:pos="1080"/>
          <w:tab w:val="right" w:pos="7200"/>
        </w:tabs>
        <w:spacing w:line="560" w:lineRule="atLeast"/>
        <w:jc w:val="left"/>
        <w:rPr>
          <w:rFonts w:hint="default" w:ascii="Times New Roman" w:hAnsi="Times New Roman" w:eastAsia="仿宋_GB2312" w:cs="宋体"/>
          <w:bCs/>
          <w:kern w:val="0"/>
          <w:sz w:val="30"/>
          <w:szCs w:val="30"/>
          <w:u w:val="single"/>
          <w:lang w:val="en-US"/>
        </w:rPr>
      </w:pPr>
      <w:r>
        <w:rPr>
          <w:rFonts w:hint="default" w:ascii="Times New Roman" w:hAnsi="Times New Roman" w:eastAsia="仿宋_GB2312" w:cs="宋体"/>
          <w:b/>
          <w:bCs/>
          <w:kern w:val="0"/>
          <w:sz w:val="27"/>
          <w:szCs w:val="27"/>
          <w:lang w:val="en-US"/>
        </w:rPr>
        <w:t xml:space="preserve">               </w:t>
      </w:r>
      <w:r>
        <w:rPr>
          <w:rFonts w:ascii="Times New Roman" w:hAnsi="Times New Roman" w:eastAsia="仿宋_GB2312" w:cs="宋体"/>
          <w:bCs/>
          <w:kern w:val="0"/>
          <w:sz w:val="30"/>
          <w:szCs w:val="30"/>
        </w:rPr>
        <w:t>单位地址：</w:t>
      </w:r>
      <w:r>
        <w:rPr>
          <w:rFonts w:ascii="Times New Roman" w:hAnsi="Times New Roman" w:eastAsia="仿宋_GB2312" w:cs="宋体"/>
          <w:bCs/>
          <w:kern w:val="0"/>
          <w:sz w:val="30"/>
          <w:szCs w:val="30"/>
          <w:u w:val="single"/>
        </w:rPr>
        <w:tab/>
      </w:r>
      <w:r>
        <w:rPr>
          <w:rFonts w:hint="default" w:ascii="Times New Roman" w:hAnsi="Times New Roman" w:eastAsia="仿宋_GB2312" w:cs="宋体"/>
          <w:bCs/>
          <w:kern w:val="0"/>
          <w:sz w:val="30"/>
          <w:szCs w:val="30"/>
          <w:u w:val="single"/>
          <w:lang w:val="en-US"/>
        </w:rPr>
        <w:t xml:space="preserve">  </w:t>
      </w:r>
    </w:p>
    <w:p>
      <w:pPr>
        <w:tabs>
          <w:tab w:val="left" w:pos="1080"/>
          <w:tab w:val="right" w:pos="7200"/>
        </w:tabs>
        <w:spacing w:line="560" w:lineRule="atLeast"/>
        <w:jc w:val="left"/>
        <w:rPr>
          <w:rFonts w:hint="default" w:ascii="Times New Roman" w:hAnsi="Times New Roman" w:eastAsia="仿宋_GB2312" w:cs="宋体"/>
          <w:bCs/>
          <w:kern w:val="0"/>
          <w:sz w:val="30"/>
          <w:szCs w:val="30"/>
          <w:u w:val="single"/>
          <w:lang w:val="en-US"/>
        </w:rPr>
      </w:pPr>
      <w:r>
        <w:rPr>
          <w:rFonts w:hint="default" w:ascii="Times New Roman" w:hAnsi="Times New Roman" w:eastAsia="仿宋_GB2312" w:cs="宋体"/>
          <w:b/>
          <w:bCs/>
          <w:kern w:val="0"/>
          <w:sz w:val="27"/>
          <w:szCs w:val="27"/>
          <w:lang w:val="en-US"/>
        </w:rPr>
        <w:t xml:space="preserve">               </w:t>
      </w:r>
      <w:r>
        <w:rPr>
          <w:rFonts w:ascii="Times New Roman" w:hAnsi="Times New Roman" w:eastAsia="仿宋_GB2312" w:cs="宋体"/>
          <w:bCs/>
          <w:kern w:val="0"/>
          <w:sz w:val="30"/>
          <w:szCs w:val="30"/>
        </w:rPr>
        <w:t>负 责 人：</w:t>
      </w:r>
      <w:r>
        <w:rPr>
          <w:rFonts w:ascii="Times New Roman" w:hAnsi="Times New Roman" w:eastAsia="仿宋_GB2312" w:cs="宋体"/>
          <w:bCs/>
          <w:kern w:val="0"/>
          <w:sz w:val="30"/>
          <w:szCs w:val="30"/>
          <w:u w:val="single"/>
        </w:rPr>
        <w:tab/>
      </w:r>
      <w:r>
        <w:rPr>
          <w:rFonts w:hint="default" w:ascii="Times New Roman" w:hAnsi="Times New Roman" w:eastAsia="仿宋_GB2312" w:cs="宋体"/>
          <w:bCs/>
          <w:kern w:val="0"/>
          <w:sz w:val="30"/>
          <w:szCs w:val="30"/>
          <w:u w:val="single"/>
          <w:lang w:val="en-US"/>
        </w:rPr>
        <w:t xml:space="preserve">  </w:t>
      </w:r>
    </w:p>
    <w:p>
      <w:pPr>
        <w:tabs>
          <w:tab w:val="left" w:pos="1080"/>
          <w:tab w:val="right" w:pos="7200"/>
        </w:tabs>
        <w:spacing w:line="560" w:lineRule="atLeast"/>
        <w:jc w:val="left"/>
        <w:rPr>
          <w:rFonts w:hint="default" w:ascii="Times New Roman" w:hAnsi="Times New Roman" w:eastAsia="仿宋_GB2312" w:cs="宋体"/>
          <w:bCs/>
          <w:kern w:val="0"/>
          <w:sz w:val="30"/>
          <w:szCs w:val="30"/>
          <w:u w:val="single"/>
          <w:lang w:val="en-US"/>
        </w:rPr>
      </w:pPr>
      <w:r>
        <w:rPr>
          <w:rFonts w:hint="default" w:ascii="Times New Roman" w:hAnsi="Times New Roman" w:eastAsia="仿宋_GB2312" w:cs="宋体"/>
          <w:b/>
          <w:bCs/>
          <w:kern w:val="0"/>
          <w:sz w:val="27"/>
          <w:szCs w:val="27"/>
          <w:lang w:val="en-US"/>
        </w:rPr>
        <w:t xml:space="preserve">               </w:t>
      </w:r>
      <w:r>
        <w:rPr>
          <w:rFonts w:ascii="Times New Roman" w:hAnsi="Times New Roman" w:eastAsia="仿宋_GB2312" w:cs="宋体"/>
          <w:bCs/>
          <w:kern w:val="0"/>
          <w:sz w:val="30"/>
          <w:szCs w:val="30"/>
        </w:rPr>
        <w:t>单位传真：</w:t>
      </w:r>
      <w:r>
        <w:rPr>
          <w:rFonts w:ascii="Times New Roman" w:hAnsi="Times New Roman" w:eastAsia="仿宋_GB2312" w:cs="宋体"/>
          <w:bCs/>
          <w:kern w:val="0"/>
          <w:sz w:val="30"/>
          <w:szCs w:val="30"/>
          <w:u w:val="single"/>
        </w:rPr>
        <w:tab/>
      </w:r>
      <w:r>
        <w:rPr>
          <w:rFonts w:hint="default" w:ascii="Times New Roman" w:hAnsi="Times New Roman" w:eastAsia="仿宋_GB2312" w:cs="宋体"/>
          <w:bCs/>
          <w:kern w:val="0"/>
          <w:sz w:val="30"/>
          <w:szCs w:val="30"/>
          <w:u w:val="single"/>
          <w:lang w:val="en-US"/>
        </w:rPr>
        <w:t xml:space="preserve">  </w:t>
      </w:r>
    </w:p>
    <w:p>
      <w:pPr>
        <w:tabs>
          <w:tab w:val="left" w:pos="1080"/>
          <w:tab w:val="right" w:pos="7200"/>
        </w:tabs>
        <w:spacing w:line="560" w:lineRule="atLeast"/>
        <w:jc w:val="left"/>
        <w:rPr>
          <w:rFonts w:ascii="Times New Roman" w:hAnsi="Times New Roman" w:eastAsia="仿宋_GB2312" w:cs="宋体"/>
          <w:bCs/>
          <w:kern w:val="0"/>
          <w:sz w:val="30"/>
          <w:szCs w:val="30"/>
        </w:rPr>
      </w:pPr>
      <w:r>
        <w:rPr>
          <w:rFonts w:hint="default" w:ascii="Times New Roman" w:hAnsi="Times New Roman" w:eastAsia="仿宋_GB2312" w:cs="宋体"/>
          <w:b/>
          <w:bCs/>
          <w:kern w:val="0"/>
          <w:sz w:val="27"/>
          <w:szCs w:val="27"/>
          <w:lang w:val="en-US"/>
        </w:rPr>
        <w:t xml:space="preserve">               </w:t>
      </w:r>
      <w:r>
        <w:rPr>
          <w:rFonts w:ascii="Times New Roman" w:hAnsi="Times New Roman" w:eastAsia="仿宋_GB2312" w:cs="宋体"/>
          <w:bCs/>
          <w:kern w:val="0"/>
          <w:sz w:val="30"/>
          <w:szCs w:val="30"/>
        </w:rPr>
        <w:t>联</w:t>
      </w:r>
      <w:r>
        <w:rPr>
          <w:rFonts w:hint="eastAsia" w:ascii="Times New Roman" w:hAnsi="Times New Roman" w:eastAsia="仿宋_GB2312" w:cs="宋体"/>
          <w:bCs/>
          <w:kern w:val="0"/>
          <w:sz w:val="30"/>
          <w:szCs w:val="30"/>
          <w:lang w:val="en-US" w:eastAsia="zh-CN"/>
        </w:rPr>
        <w:t xml:space="preserve"> </w:t>
      </w:r>
      <w:r>
        <w:rPr>
          <w:rFonts w:ascii="Times New Roman" w:hAnsi="Times New Roman" w:eastAsia="仿宋_GB2312" w:cs="宋体"/>
          <w:bCs/>
          <w:kern w:val="0"/>
          <w:sz w:val="30"/>
          <w:szCs w:val="30"/>
        </w:rPr>
        <w:t>系</w:t>
      </w:r>
      <w:r>
        <w:rPr>
          <w:rFonts w:hint="eastAsia" w:ascii="Times New Roman" w:hAnsi="Times New Roman" w:eastAsia="仿宋_GB2312" w:cs="宋体"/>
          <w:bCs/>
          <w:kern w:val="0"/>
          <w:sz w:val="30"/>
          <w:szCs w:val="30"/>
          <w:lang w:val="en-US" w:eastAsia="zh-CN"/>
        </w:rPr>
        <w:t xml:space="preserve"> </w:t>
      </w:r>
      <w:r>
        <w:rPr>
          <w:rFonts w:ascii="Times New Roman" w:hAnsi="Times New Roman" w:eastAsia="仿宋_GB2312" w:cs="宋体"/>
          <w:bCs/>
          <w:kern w:val="0"/>
          <w:sz w:val="30"/>
          <w:szCs w:val="30"/>
        </w:rPr>
        <w:t>人：</w:t>
      </w:r>
      <w:r>
        <w:rPr>
          <w:rFonts w:ascii="Times New Roman" w:hAnsi="Times New Roman" w:eastAsia="仿宋_GB2312" w:cs="宋体"/>
          <w:bCs/>
          <w:kern w:val="0"/>
          <w:sz w:val="30"/>
          <w:szCs w:val="30"/>
          <w:u w:val="single"/>
        </w:rPr>
        <w:tab/>
      </w:r>
      <w:r>
        <w:rPr>
          <w:rFonts w:hint="default" w:ascii="Times New Roman" w:hAnsi="Times New Roman" w:eastAsia="仿宋_GB2312" w:cs="宋体"/>
          <w:bCs/>
          <w:kern w:val="0"/>
          <w:sz w:val="30"/>
          <w:szCs w:val="30"/>
          <w:u w:val="single"/>
          <w:lang w:val="en-US"/>
        </w:rPr>
        <w:t xml:space="preserve">  </w:t>
      </w:r>
    </w:p>
    <w:p>
      <w:pPr>
        <w:tabs>
          <w:tab w:val="left" w:pos="1080"/>
          <w:tab w:val="right" w:pos="7200"/>
        </w:tabs>
        <w:spacing w:line="560" w:lineRule="atLeast"/>
        <w:jc w:val="left"/>
        <w:rPr>
          <w:rFonts w:hint="default" w:ascii="Times New Roman" w:hAnsi="Times New Roman" w:eastAsia="仿宋_GB2312" w:cs="宋体"/>
          <w:bCs/>
          <w:kern w:val="0"/>
          <w:sz w:val="30"/>
          <w:szCs w:val="30"/>
          <w:u w:val="single"/>
          <w:lang w:val="en-US"/>
        </w:rPr>
      </w:pPr>
      <w:r>
        <w:rPr>
          <w:rFonts w:hint="default" w:ascii="Times New Roman" w:hAnsi="Times New Roman" w:eastAsia="仿宋_GB2312" w:cs="宋体"/>
          <w:b/>
          <w:bCs/>
          <w:kern w:val="0"/>
          <w:sz w:val="27"/>
          <w:szCs w:val="27"/>
          <w:lang w:val="en-US"/>
        </w:rPr>
        <w:t xml:space="preserve">               </w:t>
      </w:r>
      <w:r>
        <w:rPr>
          <w:rFonts w:hint="eastAsia" w:ascii="Times New Roman" w:hAnsi="Times New Roman" w:eastAsia="仿宋_GB2312" w:cs="宋体"/>
          <w:bCs/>
          <w:kern w:val="0"/>
          <w:sz w:val="30"/>
          <w:szCs w:val="30"/>
        </w:rPr>
        <w:t>手机号码</w:t>
      </w:r>
      <w:r>
        <w:rPr>
          <w:rFonts w:ascii="Times New Roman" w:hAnsi="Times New Roman" w:eastAsia="仿宋_GB2312" w:cs="宋体"/>
          <w:bCs/>
          <w:kern w:val="0"/>
          <w:sz w:val="30"/>
          <w:szCs w:val="30"/>
        </w:rPr>
        <w:t>：</w:t>
      </w:r>
      <w:r>
        <w:rPr>
          <w:rFonts w:ascii="Times New Roman" w:hAnsi="Times New Roman" w:eastAsia="仿宋_GB2312" w:cs="宋体"/>
          <w:bCs/>
          <w:kern w:val="0"/>
          <w:sz w:val="30"/>
          <w:szCs w:val="30"/>
          <w:u w:val="single"/>
        </w:rPr>
        <w:tab/>
      </w:r>
      <w:r>
        <w:rPr>
          <w:rFonts w:hint="default" w:ascii="Times New Roman" w:hAnsi="Times New Roman" w:eastAsia="仿宋_GB2312" w:cs="宋体"/>
          <w:bCs/>
          <w:kern w:val="0"/>
          <w:sz w:val="30"/>
          <w:szCs w:val="30"/>
          <w:u w:val="single"/>
          <w:lang w:val="en-US"/>
        </w:rPr>
        <w:t xml:space="preserve">  </w:t>
      </w:r>
    </w:p>
    <w:p>
      <w:pPr>
        <w:tabs>
          <w:tab w:val="left" w:pos="1080"/>
          <w:tab w:val="right" w:pos="7200"/>
        </w:tabs>
        <w:spacing w:line="560" w:lineRule="atLeast"/>
        <w:jc w:val="left"/>
        <w:rPr>
          <w:rFonts w:ascii="Times New Roman" w:hAnsi="Times New Roman" w:eastAsia="Times New Roman" w:cs="宋体"/>
          <w:bCs/>
          <w:kern w:val="0"/>
          <w:sz w:val="27"/>
          <w:szCs w:val="27"/>
        </w:rPr>
      </w:pPr>
      <w:r>
        <w:rPr>
          <w:rFonts w:hint="default" w:ascii="Times New Roman" w:hAnsi="Times New Roman" w:eastAsia="仿宋_GB2312" w:cs="宋体"/>
          <w:b/>
          <w:bCs/>
          <w:kern w:val="0"/>
          <w:sz w:val="27"/>
          <w:szCs w:val="27"/>
          <w:lang w:val="en-US"/>
        </w:rPr>
        <w:t xml:space="preserve">               </w:t>
      </w:r>
      <w:r>
        <w:rPr>
          <w:rFonts w:ascii="Times New Roman" w:hAnsi="Times New Roman" w:eastAsia="仿宋_GB2312" w:cs="宋体"/>
          <w:bCs/>
          <w:kern w:val="0"/>
          <w:sz w:val="30"/>
          <w:szCs w:val="30"/>
        </w:rPr>
        <w:t>填报日期：</w:t>
      </w:r>
      <w:r>
        <w:rPr>
          <w:rFonts w:ascii="Times New Roman" w:hAnsi="Times New Roman" w:eastAsia="仿宋_GB2312" w:cs="宋体"/>
          <w:bCs/>
          <w:kern w:val="0"/>
          <w:sz w:val="30"/>
          <w:szCs w:val="30"/>
          <w:u w:val="single"/>
        </w:rPr>
        <w:t xml:space="preserve">  </w:t>
      </w:r>
      <w:r>
        <w:rPr>
          <w:rFonts w:hint="eastAsia" w:ascii="Times New Roman" w:hAnsi="Times New Roman" w:eastAsia="仿宋_GB2312" w:cs="宋体"/>
          <w:bCs/>
          <w:kern w:val="0"/>
          <w:sz w:val="30"/>
          <w:szCs w:val="30"/>
          <w:u w:val="single"/>
          <w:lang w:val="en-US" w:eastAsia="zh-CN"/>
        </w:rPr>
        <w:t xml:space="preserve"> </w:t>
      </w:r>
      <w:r>
        <w:rPr>
          <w:rFonts w:ascii="Times New Roman" w:hAnsi="Times New Roman" w:eastAsia="仿宋_GB2312" w:cs="宋体"/>
          <w:bCs/>
          <w:kern w:val="0"/>
          <w:sz w:val="30"/>
          <w:szCs w:val="30"/>
          <w:u w:val="single"/>
        </w:rPr>
        <w:t xml:space="preserve">    </w:t>
      </w:r>
      <w:r>
        <w:rPr>
          <w:rFonts w:ascii="Times New Roman" w:hAnsi="Times New Roman" w:eastAsia="仿宋_GB2312" w:cs="宋体"/>
          <w:bCs/>
          <w:kern w:val="0"/>
          <w:sz w:val="30"/>
          <w:szCs w:val="30"/>
        </w:rPr>
        <w:t xml:space="preserve">年 </w:t>
      </w:r>
      <w:r>
        <w:rPr>
          <w:rFonts w:ascii="Times New Roman" w:hAnsi="Times New Roman" w:eastAsia="仿宋_GB2312" w:cs="宋体"/>
          <w:bCs/>
          <w:kern w:val="0"/>
          <w:sz w:val="30"/>
          <w:szCs w:val="30"/>
          <w:u w:val="single"/>
        </w:rPr>
        <w:t xml:space="preserve">    </w:t>
      </w:r>
      <w:r>
        <w:rPr>
          <w:rFonts w:hint="default" w:ascii="Times New Roman" w:hAnsi="Times New Roman" w:eastAsia="仿宋_GB2312" w:cs="宋体"/>
          <w:bCs/>
          <w:kern w:val="0"/>
          <w:sz w:val="30"/>
          <w:szCs w:val="30"/>
          <w:u w:val="single"/>
          <w:lang w:val="en-US"/>
        </w:rPr>
        <w:t xml:space="preserve"> </w:t>
      </w:r>
      <w:r>
        <w:rPr>
          <w:rFonts w:ascii="Times New Roman" w:hAnsi="Times New Roman" w:eastAsia="仿宋_GB2312" w:cs="宋体"/>
          <w:bCs/>
          <w:kern w:val="0"/>
          <w:sz w:val="30"/>
          <w:szCs w:val="30"/>
          <w:u w:val="single"/>
        </w:rPr>
        <w:t xml:space="preserve"> </w:t>
      </w:r>
      <w:r>
        <w:rPr>
          <w:rFonts w:ascii="Times New Roman" w:hAnsi="Times New Roman" w:eastAsia="仿宋_GB2312" w:cs="宋体"/>
          <w:bCs/>
          <w:kern w:val="0"/>
          <w:sz w:val="30"/>
          <w:szCs w:val="30"/>
        </w:rPr>
        <w:t>月</w:t>
      </w:r>
      <w:r>
        <w:rPr>
          <w:rFonts w:ascii="Times New Roman" w:hAnsi="Times New Roman" w:eastAsia="仿宋_GB2312" w:cs="宋体"/>
          <w:bCs/>
          <w:kern w:val="0"/>
          <w:sz w:val="30"/>
          <w:szCs w:val="30"/>
          <w:u w:val="single"/>
        </w:rPr>
        <w:t xml:space="preserve">       </w:t>
      </w:r>
      <w:r>
        <w:rPr>
          <w:rFonts w:ascii="Times New Roman" w:hAnsi="Times New Roman" w:eastAsia="仿宋_GB2312" w:cs="宋体"/>
          <w:bCs/>
          <w:kern w:val="0"/>
          <w:sz w:val="30"/>
          <w:szCs w:val="30"/>
        </w:rPr>
        <w:t>日</w:t>
      </w: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sectPr>
          <w:footerReference r:id="rId3" w:type="default"/>
          <w:pgSz w:w="11906" w:h="16838"/>
          <w:pgMar w:top="1417" w:right="1417" w:bottom="1417" w:left="1417" w:header="1020" w:footer="1304" w:gutter="0"/>
          <w:pgNumType w:fmt="decimal" w:start="6"/>
          <w:cols w:space="0" w:num="1"/>
          <w:rtlGutter w:val="0"/>
          <w:docGrid w:type="lines" w:linePitch="312" w:charSpace="0"/>
        </w:sect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spacing w:line="600" w:lineRule="exact"/>
        <w:jc w:val="center"/>
        <w:rPr>
          <w:rFonts w:ascii="Times New Roman" w:hAnsi="Times New Roman" w:eastAsia="方正小标宋简体" w:cs="宋体"/>
          <w:bCs/>
          <w:kern w:val="0"/>
          <w:sz w:val="44"/>
          <w:szCs w:val="44"/>
        </w:rPr>
      </w:pPr>
      <w:r>
        <w:rPr>
          <w:rFonts w:ascii="Times New Roman" w:hAnsi="Times New Roman" w:eastAsia="方正小标宋简体" w:cs="宋体"/>
          <w:bCs/>
          <w:kern w:val="0"/>
          <w:sz w:val="44"/>
          <w:szCs w:val="44"/>
        </w:rPr>
        <w:t>填　报　说　明</w:t>
      </w:r>
    </w:p>
    <w:p>
      <w:pPr>
        <w:spacing w:line="600" w:lineRule="exact"/>
        <w:jc w:val="center"/>
        <w:rPr>
          <w:rFonts w:ascii="Times New Roman" w:hAnsi="Times New Roman" w:eastAsia="仿宋_GB2312" w:cs="宋体"/>
          <w:kern w:val="0"/>
          <w:sz w:val="32"/>
          <w:szCs w:val="20"/>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left"/>
        <w:textAlignment w:val="auto"/>
        <w:rPr>
          <w:rFonts w:hint="default" w:ascii="Times New Roman" w:hAnsi="Times New Roman" w:eastAsia="仿宋_GB2312" w:cs="Times New Roman"/>
          <w:b w:val="0"/>
          <w:bCs w:val="0"/>
          <w:kern w:val="0"/>
          <w:sz w:val="32"/>
          <w:szCs w:val="32"/>
        </w:rPr>
      </w:pPr>
      <w:r>
        <w:rPr>
          <w:rFonts w:hint="eastAsia" w:ascii="Times New Roman" w:hAnsi="Times New Roman" w:eastAsia="仿宋_GB2312" w:cs="Times New Roman"/>
          <w:b w:val="0"/>
          <w:bCs w:val="0"/>
          <w:kern w:val="0"/>
          <w:sz w:val="32"/>
          <w:szCs w:val="32"/>
          <w:lang w:eastAsia="zh-CN"/>
        </w:rPr>
        <w:t>　　</w:t>
      </w:r>
      <w:r>
        <w:rPr>
          <w:rFonts w:hint="default" w:ascii="Times New Roman" w:hAnsi="Times New Roman" w:eastAsia="仿宋_GB2312" w:cs="Times New Roman"/>
          <w:b w:val="0"/>
          <w:bCs w:val="0"/>
          <w:kern w:val="0"/>
          <w:sz w:val="32"/>
          <w:szCs w:val="32"/>
          <w:lang w:eastAsia="zh-CN"/>
        </w:rPr>
        <w:t>一、所提供资料</w:t>
      </w:r>
      <w:r>
        <w:rPr>
          <w:rFonts w:hint="default" w:ascii="Times New Roman" w:hAnsi="Times New Roman" w:eastAsia="仿宋_GB2312" w:cs="Times New Roman"/>
          <w:b w:val="0"/>
          <w:bCs w:val="0"/>
          <w:kern w:val="0"/>
          <w:sz w:val="32"/>
          <w:szCs w:val="32"/>
        </w:rPr>
        <w:t>应实事求是</w:t>
      </w:r>
      <w:r>
        <w:rPr>
          <w:rFonts w:hint="default" w:ascii="Times New Roman" w:hAnsi="Times New Roman" w:eastAsia="仿宋_GB2312"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rPr>
        <w:t>表述明确</w:t>
      </w:r>
      <w:r>
        <w:rPr>
          <w:rFonts w:hint="default" w:ascii="Times New Roman" w:hAnsi="Times New Roman" w:eastAsia="仿宋_GB2312"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rPr>
        <w:t>表格需填写完整。</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2"/>
        <w:jc w:val="left"/>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lang w:eastAsia="zh-CN"/>
        </w:rPr>
        <w:t>二、所提供资料需</w:t>
      </w:r>
      <w:r>
        <w:rPr>
          <w:rFonts w:hint="default" w:ascii="Times New Roman" w:hAnsi="Times New Roman" w:eastAsia="仿宋_GB2312" w:cs="Times New Roman"/>
          <w:b w:val="0"/>
          <w:bCs w:val="0"/>
          <w:kern w:val="0"/>
          <w:sz w:val="32"/>
          <w:szCs w:val="32"/>
        </w:rPr>
        <w:t>按</w:t>
      </w:r>
      <w:r>
        <w:rPr>
          <w:rFonts w:hint="default" w:ascii="Times New Roman" w:hAnsi="Times New Roman" w:eastAsia="仿宋_GB2312" w:cs="Times New Roman"/>
          <w:b w:val="0"/>
          <w:bCs w:val="0"/>
          <w:kern w:val="0"/>
          <w:sz w:val="32"/>
          <w:szCs w:val="32"/>
          <w:lang w:eastAsia="zh-CN"/>
        </w:rPr>
        <w:t>目录</w:t>
      </w:r>
      <w:r>
        <w:rPr>
          <w:rFonts w:hint="default" w:ascii="Times New Roman" w:hAnsi="Times New Roman" w:eastAsia="仿宋_GB2312" w:cs="Times New Roman"/>
          <w:b w:val="0"/>
          <w:bCs w:val="0"/>
          <w:kern w:val="0"/>
          <w:sz w:val="32"/>
          <w:szCs w:val="32"/>
        </w:rPr>
        <w:t>顺序编写，</w:t>
      </w:r>
      <w:r>
        <w:rPr>
          <w:rFonts w:hint="default" w:ascii="Times New Roman" w:hAnsi="Times New Roman" w:eastAsia="仿宋_GB2312" w:cs="Times New Roman"/>
          <w:b w:val="0"/>
          <w:bCs w:val="0"/>
          <w:kern w:val="0"/>
          <w:sz w:val="32"/>
          <w:szCs w:val="32"/>
          <w:lang w:eastAsia="zh-CN"/>
        </w:rPr>
        <w:t>并提供</w:t>
      </w:r>
      <w:r>
        <w:rPr>
          <w:rFonts w:hint="default" w:ascii="Times New Roman" w:hAnsi="Times New Roman" w:eastAsia="仿宋_GB2312" w:cs="Times New Roman"/>
          <w:b w:val="0"/>
          <w:bCs w:val="0"/>
          <w:kern w:val="0"/>
          <w:sz w:val="32"/>
          <w:szCs w:val="32"/>
        </w:rPr>
        <w:t>目录页，依序注</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left"/>
        <w:textAlignment w:val="auto"/>
        <w:rPr>
          <w:rFonts w:hint="default" w:ascii="Times New Roman" w:hAnsi="Times New Roman" w:eastAsia="仿宋_GB2312" w:cs="Times New Roman"/>
          <w:b w:val="0"/>
          <w:bCs w:val="0"/>
          <w:kern w:val="0"/>
          <w:sz w:val="32"/>
          <w:szCs w:val="32"/>
        </w:rPr>
      </w:pPr>
      <w:r>
        <w:rPr>
          <w:rFonts w:hint="eastAsia" w:ascii="Times New Roman" w:hAnsi="Times New Roman" w:eastAsia="仿宋_GB2312" w:cs="Times New Roman"/>
          <w:b w:val="0"/>
          <w:bCs w:val="0"/>
          <w:kern w:val="0"/>
          <w:sz w:val="32"/>
          <w:szCs w:val="32"/>
          <w:lang w:eastAsia="zh-CN"/>
        </w:rPr>
        <w:t>　　</w:t>
      </w:r>
      <w:r>
        <w:rPr>
          <w:rFonts w:hint="default" w:ascii="Times New Roman" w:hAnsi="Times New Roman" w:eastAsia="仿宋_GB2312" w:cs="Times New Roman"/>
          <w:b w:val="0"/>
          <w:bCs w:val="0"/>
          <w:kern w:val="0"/>
          <w:sz w:val="32"/>
          <w:szCs w:val="32"/>
        </w:rPr>
        <w:t>明相应材料名称及页码。</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left"/>
        <w:textAlignment w:val="auto"/>
        <w:rPr>
          <w:rFonts w:hint="default" w:ascii="Times New Roman" w:hAnsi="Times New Roman" w:eastAsia="仿宋_GB2312" w:cs="Times New Roman"/>
          <w:b w:val="0"/>
          <w:bCs w:val="0"/>
          <w:kern w:val="0"/>
          <w:sz w:val="32"/>
          <w:szCs w:val="32"/>
        </w:rPr>
      </w:pPr>
      <w:r>
        <w:rPr>
          <w:rFonts w:hint="eastAsia" w:ascii="Times New Roman" w:hAnsi="Times New Roman" w:eastAsia="仿宋_GB2312" w:cs="Times New Roman"/>
          <w:b w:val="0"/>
          <w:bCs w:val="0"/>
          <w:kern w:val="0"/>
          <w:sz w:val="32"/>
          <w:szCs w:val="32"/>
          <w:lang w:eastAsia="zh-CN"/>
        </w:rPr>
        <w:t>　　</w:t>
      </w:r>
      <w:r>
        <w:rPr>
          <w:rFonts w:hint="default" w:ascii="Times New Roman" w:hAnsi="Times New Roman" w:eastAsia="仿宋_GB2312" w:cs="Times New Roman"/>
          <w:b w:val="0"/>
          <w:bCs w:val="0"/>
          <w:kern w:val="0"/>
          <w:sz w:val="32"/>
          <w:szCs w:val="32"/>
          <w:lang w:eastAsia="zh-CN"/>
        </w:rPr>
        <w:t>三、所提供资料需</w:t>
      </w:r>
      <w:r>
        <w:rPr>
          <w:rFonts w:hint="eastAsia" w:ascii="Times New Roman" w:hAnsi="Times New Roman" w:eastAsia="仿宋_GB2312" w:cs="Times New Roman"/>
          <w:b w:val="0"/>
          <w:bCs w:val="0"/>
          <w:kern w:val="0"/>
          <w:sz w:val="32"/>
          <w:szCs w:val="32"/>
          <w:lang w:eastAsia="zh-CN"/>
        </w:rPr>
        <w:t>逐项</w:t>
      </w:r>
      <w:r>
        <w:rPr>
          <w:rFonts w:hint="default" w:ascii="Times New Roman" w:hAnsi="Times New Roman" w:eastAsia="仿宋_GB2312" w:cs="Times New Roman"/>
          <w:b w:val="0"/>
          <w:bCs w:val="0"/>
          <w:kern w:val="0"/>
          <w:sz w:val="32"/>
          <w:szCs w:val="32"/>
          <w:lang w:eastAsia="zh-CN"/>
        </w:rPr>
        <w:t>盖章</w:t>
      </w: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val="0"/>
          <w:bCs w:val="0"/>
          <w:kern w:val="0"/>
          <w:sz w:val="32"/>
          <w:szCs w:val="32"/>
          <w:lang w:eastAsia="zh-CN"/>
        </w:rPr>
        <w:t>胶装后</w:t>
      </w:r>
      <w:r>
        <w:rPr>
          <w:rFonts w:hint="eastAsia" w:ascii="Times New Roman" w:hAnsi="Times New Roman" w:eastAsia="仿宋_GB2312" w:cs="Times New Roman"/>
          <w:b w:val="0"/>
          <w:bCs w:val="0"/>
          <w:kern w:val="0"/>
          <w:sz w:val="32"/>
          <w:szCs w:val="32"/>
          <w:lang w:eastAsia="zh-CN"/>
        </w:rPr>
        <w:t>加</w:t>
      </w:r>
      <w:r>
        <w:rPr>
          <w:rFonts w:hint="default" w:ascii="Times New Roman" w:hAnsi="Times New Roman" w:eastAsia="仿宋_GB2312" w:cs="Times New Roman"/>
          <w:b w:val="0"/>
          <w:bCs w:val="0"/>
          <w:kern w:val="0"/>
          <w:sz w:val="32"/>
          <w:szCs w:val="32"/>
          <w:lang w:eastAsia="zh-CN"/>
        </w:rPr>
        <w:t>盖骑缝章</w:t>
      </w:r>
      <w:r>
        <w:rPr>
          <w:rFonts w:hint="default" w:ascii="Times New Roman" w:hAnsi="Times New Roman" w:eastAsia="仿宋_GB2312" w:cs="Times New Roman"/>
          <w:b w:val="0"/>
          <w:bCs w:val="0"/>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left"/>
        <w:textAlignment w:val="auto"/>
        <w:rPr>
          <w:rFonts w:hint="eastAsia" w:ascii="Times New Roman" w:hAnsi="Times New Roman" w:eastAsia="仿宋_GB2312" w:cs="Times New Roman"/>
          <w:b w:val="0"/>
          <w:bCs w:val="0"/>
          <w:kern w:val="0"/>
          <w:sz w:val="32"/>
          <w:szCs w:val="32"/>
          <w:lang w:val="en-US" w:eastAsia="zh-CN"/>
        </w:rPr>
      </w:pPr>
      <w:r>
        <w:rPr>
          <w:rFonts w:hint="eastAsia" w:ascii="Times New Roman" w:hAnsi="Times New Roman" w:eastAsia="仿宋_GB2312" w:cs="Times New Roman"/>
          <w:b w:val="0"/>
          <w:bCs w:val="0"/>
          <w:kern w:val="0"/>
          <w:sz w:val="32"/>
          <w:szCs w:val="32"/>
          <w:lang w:eastAsia="zh-CN"/>
        </w:rPr>
        <w:t>　　</w:t>
      </w:r>
      <w:r>
        <w:rPr>
          <w:rFonts w:hint="default" w:ascii="Times New Roman" w:hAnsi="Times New Roman" w:eastAsia="仿宋_GB2312" w:cs="Times New Roman"/>
          <w:b w:val="0"/>
          <w:bCs w:val="0"/>
          <w:kern w:val="0"/>
          <w:sz w:val="32"/>
          <w:szCs w:val="32"/>
          <w:lang w:eastAsia="zh-CN"/>
        </w:rPr>
        <w:t>四、</w:t>
      </w:r>
      <w:r>
        <w:rPr>
          <w:rFonts w:hint="default" w:ascii="Times New Roman" w:hAnsi="Times New Roman" w:eastAsia="仿宋_GB2312" w:cs="Times New Roman"/>
          <w:b w:val="0"/>
          <w:bCs w:val="0"/>
          <w:kern w:val="0"/>
          <w:sz w:val="32"/>
          <w:szCs w:val="32"/>
        </w:rPr>
        <w:t>统一</w:t>
      </w:r>
      <w:r>
        <w:rPr>
          <w:rFonts w:hint="default" w:ascii="Times New Roman" w:hAnsi="Times New Roman" w:eastAsia="仿宋_GB2312" w:cs="Times New Roman"/>
          <w:b w:val="0"/>
          <w:bCs w:val="0"/>
          <w:kern w:val="0"/>
          <w:sz w:val="32"/>
          <w:szCs w:val="32"/>
          <w:lang w:eastAsia="zh-CN"/>
        </w:rPr>
        <w:t>使用标准</w:t>
      </w:r>
      <w:r>
        <w:rPr>
          <w:rFonts w:hint="default" w:ascii="Times New Roman" w:hAnsi="Times New Roman" w:eastAsia="仿宋_GB2312" w:cs="Times New Roman"/>
          <w:b w:val="0"/>
          <w:bCs w:val="0"/>
          <w:kern w:val="0"/>
          <w:sz w:val="32"/>
          <w:szCs w:val="32"/>
        </w:rPr>
        <w:t>A4纸</w:t>
      </w:r>
      <w:r>
        <w:rPr>
          <w:rFonts w:hint="default" w:ascii="Times New Roman" w:hAnsi="Times New Roman" w:eastAsia="仿宋_GB2312"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rPr>
        <w:t>双面印刷</w:t>
      </w:r>
      <w:r>
        <w:rPr>
          <w:rFonts w:hint="default" w:ascii="Times New Roman" w:hAnsi="Times New Roman" w:eastAsia="仿宋_GB2312" w:cs="Times New Roman"/>
          <w:b w:val="0"/>
          <w:bCs w:val="0"/>
          <w:kern w:val="0"/>
          <w:sz w:val="32"/>
          <w:szCs w:val="32"/>
          <w:lang w:eastAsia="zh-CN"/>
        </w:rPr>
        <w:t>后</w:t>
      </w:r>
      <w:r>
        <w:rPr>
          <w:rFonts w:hint="default" w:ascii="Times New Roman" w:hAnsi="Times New Roman" w:eastAsia="仿宋_GB2312" w:cs="Times New Roman"/>
          <w:b w:val="0"/>
          <w:bCs w:val="0"/>
          <w:kern w:val="0"/>
          <w:sz w:val="32"/>
          <w:szCs w:val="32"/>
        </w:rPr>
        <w:t>胶装成册。</w:t>
      </w: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outlineLvl w:val="9"/>
        <w:rPr>
          <w:rFonts w:hint="default" w:ascii="Times New Roman" w:hAnsi="Times New Roman" w:eastAsia="仿宋_GB2312" w:cs="Times New Roman"/>
          <w:b/>
          <w:bCs/>
          <w:kern w:val="0"/>
          <w:sz w:val="27"/>
          <w:szCs w:val="22"/>
          <w:lang w:val="en-US" w:eastAsia="zh-CN" w:bidi="ar-SA"/>
        </w:rPr>
      </w:pPr>
    </w:p>
    <w:p>
      <w:pPr>
        <w:numPr>
          <w:ilvl w:val="0"/>
          <w:numId w:val="0"/>
        </w:numPr>
        <w:spacing w:after="200" w:line="276" w:lineRule="auto"/>
        <w:ind w:right="210" w:rightChars="100"/>
        <w:jc w:val="center"/>
        <w:outlineLvl w:val="9"/>
        <w:rPr>
          <w:rFonts w:hint="eastAsia" w:ascii="Times New Roman" w:hAnsi="Times New Roman" w:eastAsia="仿宋_GB2312" w:cs="宋体"/>
          <w:b/>
          <w:kern w:val="0"/>
          <w:sz w:val="32"/>
          <w:szCs w:val="32"/>
          <w:lang w:val="en-US" w:eastAsia="zh-CN" w:bidi="ar-SA"/>
        </w:rPr>
        <w:sectPr>
          <w:footerReference r:id="rId4" w:type="default"/>
          <w:pgSz w:w="11906" w:h="16838"/>
          <w:pgMar w:top="1417" w:right="1417" w:bottom="1417" w:left="1417" w:header="1020" w:footer="1304" w:gutter="0"/>
          <w:pgNumType w:fmt="decimal" w:start="6"/>
          <w:cols w:space="0" w:num="1"/>
          <w:rtlGutter w:val="0"/>
          <w:docGrid w:type="lines" w:linePitch="312" w:charSpace="0"/>
        </w:sectPr>
      </w:pPr>
      <w:bookmarkStart w:id="1" w:name="_Toc23941"/>
    </w:p>
    <w:bookmarkEnd w:id="1"/>
    <w:p>
      <w:pPr>
        <w:pStyle w:val="6"/>
        <w:tabs>
          <w:tab w:val="right" w:leader="dot" w:pos="9072"/>
        </w:tabs>
      </w:pPr>
      <w:r>
        <w:rPr>
          <w:rFonts w:hint="eastAsia" w:ascii="Times New Roman" w:hAnsi="Times New Roman" w:eastAsia="仿宋_GB2312" w:cs="宋体"/>
          <w:b/>
          <w:kern w:val="0"/>
          <w:sz w:val="32"/>
          <w:szCs w:val="32"/>
          <w:lang w:val="en-US" w:eastAsia="zh-CN" w:bidi="ar-SA"/>
        </w:rPr>
        <w:fldChar w:fldCharType="begin"/>
      </w:r>
      <w:r>
        <w:rPr>
          <w:rFonts w:hint="eastAsia" w:ascii="Times New Roman" w:hAnsi="Times New Roman" w:eastAsia="仿宋_GB2312" w:cs="宋体"/>
          <w:b/>
          <w:kern w:val="0"/>
          <w:sz w:val="32"/>
          <w:szCs w:val="32"/>
          <w:lang w:val="en-US" w:eastAsia="zh-CN" w:bidi="ar-SA"/>
        </w:rPr>
        <w:instrText xml:space="preserve">TOC \o "1-1" \u </w:instrText>
      </w:r>
      <w:r>
        <w:rPr>
          <w:rFonts w:hint="eastAsia" w:ascii="Times New Roman" w:hAnsi="Times New Roman" w:eastAsia="仿宋_GB2312" w:cs="宋体"/>
          <w:b/>
          <w:kern w:val="0"/>
          <w:sz w:val="32"/>
          <w:szCs w:val="32"/>
          <w:lang w:val="en-US" w:eastAsia="zh-CN" w:bidi="ar-SA"/>
        </w:rPr>
        <w:fldChar w:fldCharType="separate"/>
      </w:r>
    </w:p>
    <w:p>
      <w:pPr>
        <w:pStyle w:val="6"/>
        <w:tabs>
          <w:tab w:val="right" w:leader="dot" w:pos="9072"/>
        </w:tabs>
      </w:pPr>
    </w:p>
    <w:p/>
    <w:p>
      <w:pPr>
        <w:pStyle w:val="16"/>
      </w:pPr>
    </w:p>
    <w:p>
      <w:pPr>
        <w:pStyle w:val="16"/>
        <w:jc w:val="center"/>
        <w:rPr>
          <w:rFonts w:hint="eastAsia" w:eastAsia="仿宋_GB2312"/>
          <w:sz w:val="32"/>
          <w:szCs w:val="24"/>
          <w:lang w:val="en-US" w:eastAsia="zh-CN"/>
        </w:rPr>
      </w:pPr>
      <w:r>
        <w:rPr>
          <w:rFonts w:hint="eastAsia" w:ascii="黑体" w:hAnsi="黑体" w:eastAsia="黑体" w:cs="黑体"/>
          <w:b w:val="0"/>
          <w:bCs/>
          <w:sz w:val="40"/>
          <w:szCs w:val="32"/>
          <w:lang w:val="en-US" w:eastAsia="zh-CN"/>
        </w:rPr>
        <w:t>目  录</w:t>
      </w:r>
    </w:p>
    <w:p>
      <w:pPr>
        <w:pStyle w:val="6"/>
        <w:tabs>
          <w:tab w:val="right" w:leader="dot" w:pos="9072"/>
        </w:tabs>
        <w:rPr>
          <w:rFonts w:hint="eastAsia" w:ascii="黑体" w:hAnsi="黑体" w:eastAsia="黑体" w:cs="黑体"/>
          <w:sz w:val="30"/>
          <w:szCs w:val="30"/>
        </w:rPr>
      </w:pPr>
      <w:r>
        <w:rPr>
          <w:rFonts w:hint="eastAsia" w:ascii="黑体" w:hAnsi="黑体" w:eastAsia="黑体" w:cs="黑体"/>
          <w:bCs w:val="0"/>
          <w:kern w:val="2"/>
          <w:sz w:val="30"/>
          <w:szCs w:val="30"/>
          <w:lang w:val="en-US" w:eastAsia="zh-CN" w:bidi="ar-SA"/>
        </w:rPr>
        <w:t>一、企业法定代表人承诺书</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_Toc6235 \h </w:instrText>
      </w:r>
      <w:r>
        <w:rPr>
          <w:rFonts w:hint="eastAsia" w:ascii="黑体" w:hAnsi="黑体" w:eastAsia="黑体" w:cs="黑体"/>
          <w:sz w:val="30"/>
          <w:szCs w:val="30"/>
        </w:rPr>
        <w:fldChar w:fldCharType="separate"/>
      </w:r>
      <w:r>
        <w:rPr>
          <w:rFonts w:hint="eastAsia" w:ascii="黑体" w:hAnsi="黑体" w:eastAsia="黑体" w:cs="黑体"/>
          <w:sz w:val="30"/>
          <w:szCs w:val="30"/>
        </w:rPr>
        <w:t>1</w:t>
      </w:r>
      <w:r>
        <w:rPr>
          <w:rFonts w:hint="eastAsia" w:ascii="黑体" w:hAnsi="黑体" w:eastAsia="黑体" w:cs="黑体"/>
          <w:sz w:val="30"/>
          <w:szCs w:val="30"/>
        </w:rPr>
        <w:fldChar w:fldCharType="end"/>
      </w:r>
    </w:p>
    <w:p>
      <w:pPr>
        <w:pStyle w:val="6"/>
        <w:tabs>
          <w:tab w:val="right" w:leader="dot" w:pos="9072"/>
        </w:tabs>
        <w:rPr>
          <w:rFonts w:hint="eastAsia" w:ascii="黑体" w:hAnsi="黑体" w:eastAsia="黑体" w:cs="黑体"/>
          <w:sz w:val="30"/>
          <w:szCs w:val="30"/>
        </w:rPr>
      </w:pPr>
      <w:r>
        <w:rPr>
          <w:rFonts w:hint="eastAsia" w:ascii="黑体" w:hAnsi="黑体" w:eastAsia="黑体" w:cs="黑体"/>
          <w:bCs w:val="0"/>
          <w:kern w:val="2"/>
          <w:sz w:val="30"/>
          <w:szCs w:val="30"/>
          <w:lang w:val="en-US" w:eastAsia="zh-CN" w:bidi="ar-SA"/>
        </w:rPr>
        <w:t>二、财务资料</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_Toc12229 \h </w:instrText>
      </w:r>
      <w:r>
        <w:rPr>
          <w:rFonts w:hint="eastAsia" w:ascii="黑体" w:hAnsi="黑体" w:eastAsia="黑体" w:cs="黑体"/>
          <w:sz w:val="30"/>
          <w:szCs w:val="30"/>
        </w:rPr>
        <w:fldChar w:fldCharType="separate"/>
      </w:r>
      <w:r>
        <w:rPr>
          <w:rFonts w:hint="eastAsia" w:ascii="黑体" w:hAnsi="黑体" w:eastAsia="黑体" w:cs="黑体"/>
          <w:sz w:val="30"/>
          <w:szCs w:val="30"/>
        </w:rPr>
        <w:t>2</w:t>
      </w:r>
      <w:r>
        <w:rPr>
          <w:rFonts w:hint="eastAsia" w:ascii="黑体" w:hAnsi="黑体" w:eastAsia="黑体" w:cs="黑体"/>
          <w:sz w:val="30"/>
          <w:szCs w:val="30"/>
        </w:rPr>
        <w:fldChar w:fldCharType="end"/>
      </w:r>
    </w:p>
    <w:p>
      <w:pPr>
        <w:pStyle w:val="6"/>
        <w:tabs>
          <w:tab w:val="right" w:leader="dot" w:pos="9072"/>
        </w:tabs>
        <w:rPr>
          <w:rFonts w:hint="eastAsia" w:ascii="黑体" w:hAnsi="黑体" w:eastAsia="黑体" w:cs="黑体"/>
          <w:sz w:val="30"/>
          <w:szCs w:val="30"/>
        </w:rPr>
      </w:pPr>
      <w:r>
        <w:rPr>
          <w:rFonts w:hint="eastAsia" w:ascii="黑体" w:hAnsi="黑体" w:eastAsia="黑体" w:cs="黑体"/>
          <w:bCs w:val="0"/>
          <w:kern w:val="2"/>
          <w:sz w:val="30"/>
          <w:szCs w:val="30"/>
          <w:lang w:val="en-US" w:eastAsia="zh-CN" w:bidi="ar-SA"/>
        </w:rPr>
        <w:t>三、企业开发环境</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_Toc27262 \h </w:instrText>
      </w:r>
      <w:r>
        <w:rPr>
          <w:rFonts w:hint="eastAsia" w:ascii="黑体" w:hAnsi="黑体" w:eastAsia="黑体" w:cs="黑体"/>
          <w:sz w:val="30"/>
          <w:szCs w:val="30"/>
        </w:rPr>
        <w:fldChar w:fldCharType="separate"/>
      </w:r>
      <w:r>
        <w:rPr>
          <w:rFonts w:hint="eastAsia" w:ascii="黑体" w:hAnsi="黑体" w:eastAsia="黑体" w:cs="黑体"/>
          <w:sz w:val="30"/>
          <w:szCs w:val="30"/>
        </w:rPr>
        <w:t>4</w:t>
      </w:r>
      <w:r>
        <w:rPr>
          <w:rFonts w:hint="eastAsia" w:ascii="黑体" w:hAnsi="黑体" w:eastAsia="黑体" w:cs="黑体"/>
          <w:sz w:val="30"/>
          <w:szCs w:val="30"/>
        </w:rPr>
        <w:fldChar w:fldCharType="end"/>
      </w:r>
    </w:p>
    <w:p>
      <w:pPr>
        <w:pStyle w:val="6"/>
        <w:tabs>
          <w:tab w:val="right" w:leader="dot" w:pos="9072"/>
        </w:tabs>
        <w:rPr>
          <w:rFonts w:hint="eastAsia" w:ascii="黑体" w:hAnsi="黑体" w:eastAsia="黑体" w:cs="黑体"/>
          <w:sz w:val="30"/>
          <w:szCs w:val="30"/>
        </w:rPr>
      </w:pPr>
      <w:r>
        <w:rPr>
          <w:rFonts w:hint="eastAsia" w:ascii="黑体" w:hAnsi="黑体" w:eastAsia="黑体" w:cs="黑体"/>
          <w:bCs w:val="0"/>
          <w:kern w:val="2"/>
          <w:sz w:val="30"/>
          <w:szCs w:val="30"/>
          <w:lang w:val="en-US" w:eastAsia="zh-CN" w:bidi="ar-SA"/>
        </w:rPr>
        <w:t>四、主要软件产品列表及技术服务列表</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_Toc28977 \h </w:instrText>
      </w:r>
      <w:r>
        <w:rPr>
          <w:rFonts w:hint="eastAsia" w:ascii="黑体" w:hAnsi="黑体" w:eastAsia="黑体" w:cs="黑体"/>
          <w:sz w:val="30"/>
          <w:szCs w:val="30"/>
        </w:rPr>
        <w:fldChar w:fldCharType="separate"/>
      </w:r>
      <w:r>
        <w:rPr>
          <w:rFonts w:hint="eastAsia" w:ascii="黑体" w:hAnsi="黑体" w:eastAsia="黑体" w:cs="黑体"/>
          <w:sz w:val="30"/>
          <w:szCs w:val="30"/>
        </w:rPr>
        <w:t>5</w:t>
      </w:r>
      <w:r>
        <w:rPr>
          <w:rFonts w:hint="eastAsia" w:ascii="黑体" w:hAnsi="黑体" w:eastAsia="黑体" w:cs="黑体"/>
          <w:sz w:val="30"/>
          <w:szCs w:val="30"/>
        </w:rPr>
        <w:fldChar w:fldCharType="end"/>
      </w:r>
    </w:p>
    <w:p>
      <w:pPr>
        <w:pStyle w:val="6"/>
        <w:tabs>
          <w:tab w:val="right" w:leader="dot" w:pos="9072"/>
        </w:tabs>
        <w:rPr>
          <w:rFonts w:hint="eastAsia" w:ascii="黑体" w:hAnsi="黑体" w:eastAsia="黑体" w:cs="黑体"/>
          <w:sz w:val="30"/>
          <w:szCs w:val="30"/>
        </w:rPr>
      </w:pPr>
      <w:r>
        <w:rPr>
          <w:rFonts w:hint="eastAsia" w:ascii="黑体" w:hAnsi="黑体" w:eastAsia="黑体" w:cs="黑体"/>
          <w:bCs w:val="0"/>
          <w:kern w:val="2"/>
          <w:sz w:val="30"/>
          <w:szCs w:val="30"/>
          <w:lang w:val="en-US" w:eastAsia="zh-CN" w:bidi="ar-SA"/>
        </w:rPr>
        <w:t>五、技术证明材料</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_Toc1407 \h </w:instrText>
      </w:r>
      <w:r>
        <w:rPr>
          <w:rFonts w:hint="eastAsia" w:ascii="黑体" w:hAnsi="黑体" w:eastAsia="黑体" w:cs="黑体"/>
          <w:sz w:val="30"/>
          <w:szCs w:val="30"/>
        </w:rPr>
        <w:fldChar w:fldCharType="separate"/>
      </w:r>
      <w:r>
        <w:rPr>
          <w:rFonts w:hint="eastAsia" w:ascii="黑体" w:hAnsi="黑体" w:eastAsia="黑体" w:cs="黑体"/>
          <w:sz w:val="30"/>
          <w:szCs w:val="30"/>
        </w:rPr>
        <w:t>6</w:t>
      </w:r>
      <w:r>
        <w:rPr>
          <w:rFonts w:hint="eastAsia" w:ascii="黑体" w:hAnsi="黑体" w:eastAsia="黑体" w:cs="黑体"/>
          <w:sz w:val="30"/>
          <w:szCs w:val="30"/>
        </w:rPr>
        <w:fldChar w:fldCharType="end"/>
      </w:r>
    </w:p>
    <w:p>
      <w:pPr>
        <w:pStyle w:val="6"/>
        <w:tabs>
          <w:tab w:val="right" w:leader="dot" w:pos="9072"/>
        </w:tabs>
        <w:rPr>
          <w:rFonts w:hint="eastAsia" w:ascii="黑体" w:hAnsi="黑体" w:eastAsia="黑体" w:cs="黑体"/>
          <w:sz w:val="30"/>
          <w:szCs w:val="30"/>
        </w:rPr>
      </w:pPr>
      <w:r>
        <w:rPr>
          <w:rFonts w:hint="eastAsia" w:ascii="黑体" w:hAnsi="黑体" w:eastAsia="黑体" w:cs="黑体"/>
          <w:bCs w:val="0"/>
          <w:kern w:val="2"/>
          <w:sz w:val="30"/>
          <w:szCs w:val="30"/>
          <w:lang w:val="en-US" w:eastAsia="zh-CN" w:bidi="ar-SA"/>
        </w:rPr>
        <w:t>六、销售服务合同</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_Toc25492 \h </w:instrText>
      </w:r>
      <w:r>
        <w:rPr>
          <w:rFonts w:hint="eastAsia" w:ascii="黑体" w:hAnsi="黑体" w:eastAsia="黑体" w:cs="黑体"/>
          <w:sz w:val="30"/>
          <w:szCs w:val="30"/>
        </w:rPr>
        <w:fldChar w:fldCharType="separate"/>
      </w:r>
      <w:r>
        <w:rPr>
          <w:rFonts w:hint="eastAsia" w:ascii="黑体" w:hAnsi="黑体" w:eastAsia="黑体" w:cs="黑体"/>
          <w:sz w:val="30"/>
          <w:szCs w:val="30"/>
        </w:rPr>
        <w:t>7</w:t>
      </w:r>
      <w:r>
        <w:rPr>
          <w:rFonts w:hint="eastAsia" w:ascii="黑体" w:hAnsi="黑体" w:eastAsia="黑体" w:cs="黑体"/>
          <w:sz w:val="30"/>
          <w:szCs w:val="30"/>
        </w:rPr>
        <w:fldChar w:fldCharType="end"/>
      </w:r>
    </w:p>
    <w:p>
      <w:pPr>
        <w:pStyle w:val="6"/>
        <w:tabs>
          <w:tab w:val="right" w:leader="dot" w:pos="9072"/>
        </w:tabs>
        <w:rPr>
          <w:rFonts w:hint="eastAsia" w:ascii="黑体" w:hAnsi="黑体" w:eastAsia="黑体" w:cs="黑体"/>
          <w:sz w:val="30"/>
          <w:szCs w:val="30"/>
        </w:rPr>
      </w:pPr>
      <w:r>
        <w:rPr>
          <w:rFonts w:hint="eastAsia" w:ascii="黑体" w:hAnsi="黑体" w:eastAsia="黑体" w:cs="黑体"/>
          <w:bCs w:val="0"/>
          <w:kern w:val="2"/>
          <w:sz w:val="30"/>
          <w:szCs w:val="30"/>
          <w:lang w:val="en-US" w:eastAsia="zh-CN" w:bidi="ar-SA"/>
        </w:rPr>
        <w:t>七、质量管理体系证明</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_Toc23403 \h </w:instrText>
      </w:r>
      <w:r>
        <w:rPr>
          <w:rFonts w:hint="eastAsia" w:ascii="黑体" w:hAnsi="黑体" w:eastAsia="黑体" w:cs="黑体"/>
          <w:sz w:val="30"/>
          <w:szCs w:val="30"/>
        </w:rPr>
        <w:fldChar w:fldCharType="separate"/>
      </w:r>
      <w:r>
        <w:rPr>
          <w:rFonts w:hint="eastAsia" w:ascii="黑体" w:hAnsi="黑体" w:eastAsia="黑体" w:cs="黑体"/>
          <w:sz w:val="30"/>
          <w:szCs w:val="30"/>
        </w:rPr>
        <w:t>8</w:t>
      </w:r>
      <w:r>
        <w:rPr>
          <w:rFonts w:hint="eastAsia" w:ascii="黑体" w:hAnsi="黑体" w:eastAsia="黑体" w:cs="黑体"/>
          <w:sz w:val="30"/>
          <w:szCs w:val="30"/>
        </w:rPr>
        <w:fldChar w:fldCharType="end"/>
      </w:r>
    </w:p>
    <w:p>
      <w:pPr>
        <w:pStyle w:val="6"/>
        <w:tabs>
          <w:tab w:val="right" w:leader="dot" w:pos="9072"/>
        </w:tabs>
        <w:rPr>
          <w:rFonts w:hint="eastAsia" w:ascii="黑体" w:hAnsi="黑体" w:eastAsia="黑体" w:cs="黑体"/>
          <w:sz w:val="30"/>
          <w:szCs w:val="30"/>
        </w:rPr>
      </w:pPr>
      <w:r>
        <w:rPr>
          <w:rFonts w:hint="eastAsia" w:ascii="黑体" w:hAnsi="黑体" w:eastAsia="黑体" w:cs="黑体"/>
          <w:bCs w:val="0"/>
          <w:kern w:val="2"/>
          <w:sz w:val="30"/>
          <w:szCs w:val="30"/>
          <w:lang w:val="en-US" w:eastAsia="zh-CN" w:bidi="ar-SA"/>
        </w:rPr>
        <w:t>八、人员证明材料</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_Toc6031 \h </w:instrText>
      </w:r>
      <w:r>
        <w:rPr>
          <w:rFonts w:hint="eastAsia" w:ascii="黑体" w:hAnsi="黑体" w:eastAsia="黑体" w:cs="黑体"/>
          <w:sz w:val="30"/>
          <w:szCs w:val="30"/>
        </w:rPr>
        <w:fldChar w:fldCharType="separate"/>
      </w:r>
      <w:r>
        <w:rPr>
          <w:rFonts w:hint="eastAsia" w:ascii="黑体" w:hAnsi="黑体" w:eastAsia="黑体" w:cs="黑体"/>
          <w:sz w:val="30"/>
          <w:szCs w:val="30"/>
        </w:rPr>
        <w:t>9</w:t>
      </w:r>
      <w:r>
        <w:rPr>
          <w:rFonts w:hint="eastAsia" w:ascii="黑体" w:hAnsi="黑体" w:eastAsia="黑体" w:cs="黑体"/>
          <w:sz w:val="30"/>
          <w:szCs w:val="30"/>
        </w:rPr>
        <w:fldChar w:fldCharType="end"/>
      </w:r>
    </w:p>
    <w:p>
      <w:pPr>
        <w:pStyle w:val="6"/>
        <w:tabs>
          <w:tab w:val="right" w:leader="dot" w:pos="9072"/>
        </w:tabs>
      </w:pPr>
      <w:r>
        <w:rPr>
          <w:rFonts w:hint="eastAsia" w:ascii="黑体" w:hAnsi="黑体" w:eastAsia="黑体" w:cs="黑体"/>
          <w:bCs w:val="0"/>
          <w:kern w:val="2"/>
          <w:sz w:val="30"/>
          <w:szCs w:val="30"/>
          <w:lang w:val="en-US" w:eastAsia="zh-CN" w:bidi="ar-SA"/>
        </w:rPr>
        <w:t>九、税务机关要求出具的其他材料</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_Toc8181 \h </w:instrText>
      </w:r>
      <w:r>
        <w:rPr>
          <w:rFonts w:hint="eastAsia" w:ascii="黑体" w:hAnsi="黑体" w:eastAsia="黑体" w:cs="黑体"/>
          <w:sz w:val="30"/>
          <w:szCs w:val="30"/>
        </w:rPr>
        <w:fldChar w:fldCharType="separate"/>
      </w:r>
      <w:r>
        <w:rPr>
          <w:rFonts w:hint="eastAsia" w:ascii="黑体" w:hAnsi="黑体" w:eastAsia="黑体" w:cs="黑体"/>
          <w:sz w:val="30"/>
          <w:szCs w:val="30"/>
        </w:rPr>
        <w:t>12</w:t>
      </w:r>
      <w:r>
        <w:rPr>
          <w:rFonts w:hint="eastAsia" w:ascii="黑体" w:hAnsi="黑体" w:eastAsia="黑体" w:cs="黑体"/>
          <w:sz w:val="30"/>
          <w:szCs w:val="30"/>
        </w:rPr>
        <w:fldChar w:fldCharType="end"/>
      </w:r>
    </w:p>
    <w:p>
      <w:pPr>
        <w:numPr>
          <w:ilvl w:val="0"/>
          <w:numId w:val="0"/>
        </w:numPr>
        <w:spacing w:after="200" w:line="276" w:lineRule="auto"/>
        <w:ind w:right="210" w:rightChars="100"/>
        <w:jc w:val="center"/>
        <w:outlineLvl w:val="9"/>
        <w:rPr>
          <w:rFonts w:hint="eastAsia" w:ascii="Times New Roman" w:hAnsi="Times New Roman" w:eastAsia="仿宋_GB2312" w:cs="宋体"/>
          <w:b/>
          <w:kern w:val="0"/>
          <w:sz w:val="32"/>
          <w:szCs w:val="32"/>
          <w:lang w:val="en-US" w:eastAsia="zh-CN" w:bidi="ar-SA"/>
        </w:rPr>
      </w:pPr>
      <w:r>
        <w:rPr>
          <w:rFonts w:hint="eastAsia" w:ascii="Times New Roman" w:hAnsi="Times New Roman" w:eastAsia="仿宋_GB2312" w:cs="宋体"/>
          <w:kern w:val="0"/>
          <w:szCs w:val="32"/>
          <w:lang w:val="en-US" w:eastAsia="zh-CN" w:bidi="ar-SA"/>
        </w:rPr>
        <w:fldChar w:fldCharType="end"/>
      </w:r>
    </w:p>
    <w:p>
      <w:pPr>
        <w:numPr>
          <w:ilvl w:val="0"/>
          <w:numId w:val="0"/>
        </w:numPr>
        <w:spacing w:after="200" w:line="276" w:lineRule="auto"/>
        <w:ind w:right="210" w:rightChars="100"/>
        <w:jc w:val="center"/>
        <w:outlineLvl w:val="9"/>
        <w:rPr>
          <w:rFonts w:hint="eastAsia" w:ascii="宋体" w:hAnsi="Calibri" w:eastAsia="宋体" w:cs="Times New Roman"/>
          <w:b/>
          <w:bCs/>
          <w:kern w:val="2"/>
          <w:sz w:val="36"/>
          <w:szCs w:val="36"/>
          <w:lang w:val="en-US" w:eastAsia="zh-CN" w:bidi="ar-SA"/>
        </w:rPr>
        <w:sectPr>
          <w:footerReference r:id="rId5" w:type="default"/>
          <w:pgSz w:w="11906" w:h="16838"/>
          <w:pgMar w:top="1417" w:right="1417" w:bottom="1417" w:left="1417" w:header="1020" w:footer="1304" w:gutter="0"/>
          <w:pgNumType w:fmt="decimal" w:start="1"/>
          <w:cols w:space="0" w:num="1"/>
          <w:rtlGutter w:val="0"/>
          <w:docGrid w:type="lines" w:linePitch="312" w:charSpace="0"/>
        </w:sectPr>
      </w:pPr>
      <w:bookmarkStart w:id="2" w:name="_Toc21721"/>
    </w:p>
    <w:p>
      <w:pPr>
        <w:numPr>
          <w:ilvl w:val="0"/>
          <w:numId w:val="0"/>
        </w:numPr>
        <w:spacing w:after="200" w:line="276" w:lineRule="auto"/>
        <w:ind w:right="210" w:rightChars="100" w:firstLine="640" w:firstLineChars="200"/>
        <w:jc w:val="left"/>
        <w:outlineLvl w:val="0"/>
        <w:rPr>
          <w:rFonts w:hint="eastAsia" w:ascii="黑体" w:hAnsi="黑体" w:eastAsia="黑体" w:cs="黑体"/>
          <w:b w:val="0"/>
          <w:bCs w:val="0"/>
          <w:kern w:val="2"/>
          <w:sz w:val="32"/>
          <w:szCs w:val="32"/>
          <w:lang w:val="en-US" w:eastAsia="zh-CN" w:bidi="ar-SA"/>
        </w:rPr>
      </w:pPr>
      <w:bookmarkStart w:id="3" w:name="_Toc30123"/>
      <w:bookmarkStart w:id="4" w:name="_Toc23200"/>
      <w:bookmarkStart w:id="5" w:name="_Toc6235"/>
      <w:r>
        <w:rPr>
          <w:rFonts w:hint="eastAsia" w:ascii="黑体" w:hAnsi="黑体" w:eastAsia="黑体" w:cs="黑体"/>
          <w:b w:val="0"/>
          <w:bCs w:val="0"/>
          <w:kern w:val="2"/>
          <w:sz w:val="32"/>
          <w:szCs w:val="32"/>
          <w:lang w:val="en-US" w:eastAsia="zh-CN" w:bidi="ar-SA"/>
        </w:rPr>
        <w:t>一、企业法定代表人承诺书</w:t>
      </w:r>
      <w:bookmarkEnd w:id="2"/>
      <w:bookmarkEnd w:id="3"/>
      <w:bookmarkEnd w:id="4"/>
      <w:bookmarkEnd w:id="5"/>
    </w:p>
    <w:p>
      <w:pPr>
        <w:spacing w:line="600" w:lineRule="exact"/>
        <w:jc w:val="left"/>
        <w:rPr>
          <w:rFonts w:hint="eastAsia" w:ascii="Times New Roman" w:hAnsi="Times New Roman" w:eastAsia="仿宋_GB2312" w:cs="宋体"/>
          <w:color w:val="000000"/>
          <w:sz w:val="28"/>
          <w:szCs w:val="28"/>
          <w:lang w:val="en-US" w:eastAsia="zh-CN"/>
        </w:rPr>
      </w:pPr>
      <w:r>
        <w:rPr>
          <w:rFonts w:hint="eastAsia" w:ascii="Times New Roman" w:hAnsi="Times New Roman" w:eastAsia="仿宋_GB2312" w:cs="宋体"/>
          <w:color w:val="000000"/>
          <w:sz w:val="28"/>
          <w:szCs w:val="28"/>
          <w:lang w:val="en-US" w:eastAsia="zh-CN"/>
        </w:rPr>
        <w:t>　　我单位（名称）</w:t>
      </w:r>
      <w:r>
        <w:rPr>
          <w:rFonts w:hint="eastAsia" w:ascii="Times New Roman" w:hAnsi="Times New Roman" w:eastAsia="仿宋_GB2312" w:cs="宋体"/>
          <w:color w:val="000000"/>
          <w:sz w:val="28"/>
          <w:szCs w:val="28"/>
          <w:u w:val="single"/>
          <w:lang w:val="en-US" w:eastAsia="zh-CN"/>
        </w:rPr>
        <w:t>　　　　　　　　　　　　　　</w:t>
      </w:r>
      <w:r>
        <w:rPr>
          <w:rFonts w:hint="eastAsia" w:ascii="Times New Roman" w:hAnsi="Times New Roman" w:eastAsia="仿宋_GB2312" w:cs="宋体"/>
          <w:color w:val="000000"/>
          <w:sz w:val="28"/>
          <w:szCs w:val="28"/>
          <w:lang w:val="en-US" w:eastAsia="zh-CN"/>
        </w:rPr>
        <w:t>，统一社会信用代码</w:t>
      </w:r>
      <w:r>
        <w:rPr>
          <w:rFonts w:hint="eastAsia" w:ascii="Times New Roman" w:hAnsi="Times New Roman" w:eastAsia="仿宋_GB2312" w:cs="宋体"/>
          <w:color w:val="000000"/>
          <w:sz w:val="28"/>
          <w:szCs w:val="28"/>
          <w:u w:val="single"/>
          <w:lang w:val="en-US" w:eastAsia="zh-CN"/>
        </w:rPr>
        <w:t>　　　　　　　　　　　　　　</w:t>
      </w:r>
      <w:r>
        <w:rPr>
          <w:rFonts w:hint="eastAsia" w:ascii="Times New Roman" w:hAnsi="Times New Roman" w:eastAsia="仿宋_GB2312" w:cs="宋体"/>
          <w:color w:val="000000"/>
          <w:sz w:val="28"/>
          <w:szCs w:val="28"/>
          <w:lang w:val="en-US" w:eastAsia="zh-CN"/>
        </w:rPr>
        <w:t>，本人郑重承诺如下：</w:t>
      </w:r>
    </w:p>
    <w:p>
      <w:pPr>
        <w:spacing w:line="600" w:lineRule="exact"/>
        <w:jc w:val="left"/>
        <w:rPr>
          <w:rFonts w:hint="eastAsia" w:ascii="Times New Roman" w:hAnsi="Times New Roman" w:eastAsia="仿宋_GB2312" w:cs="宋体"/>
          <w:color w:val="000000"/>
          <w:sz w:val="28"/>
          <w:szCs w:val="28"/>
          <w:lang w:val="en-US" w:eastAsia="zh-CN"/>
        </w:rPr>
      </w:pPr>
      <w:r>
        <w:rPr>
          <w:rFonts w:hint="eastAsia" w:ascii="Times New Roman" w:hAnsi="Times New Roman" w:eastAsia="仿宋_GB2312" w:cs="宋体"/>
          <w:color w:val="000000"/>
          <w:sz w:val="28"/>
          <w:szCs w:val="28"/>
          <w:lang w:val="en-US" w:eastAsia="zh-CN"/>
        </w:rPr>
        <w:t>　　一、我公司具有独立法人资格，以软件产品开发及相关信息技术服务为主营业务，公司的设立具有合理商业目的，且不以减少、免除或推迟缴纳税款为主要目的。</w:t>
      </w:r>
    </w:p>
    <w:p>
      <w:pPr>
        <w:spacing w:line="600" w:lineRule="exact"/>
        <w:jc w:val="left"/>
        <w:rPr>
          <w:rFonts w:hint="eastAsia" w:ascii="Times New Roman" w:hAnsi="Times New Roman" w:eastAsia="仿宋_GB2312" w:cs="宋体"/>
          <w:color w:val="000000"/>
          <w:sz w:val="28"/>
          <w:szCs w:val="28"/>
          <w:lang w:val="en-US" w:eastAsia="zh-CN"/>
        </w:rPr>
      </w:pPr>
      <w:r>
        <w:rPr>
          <w:rFonts w:hint="eastAsia" w:ascii="Times New Roman" w:hAnsi="Times New Roman" w:eastAsia="仿宋_GB2312" w:cs="宋体"/>
          <w:color w:val="000000"/>
          <w:sz w:val="28"/>
          <w:szCs w:val="28"/>
          <w:lang w:val="en-US" w:eastAsia="zh-CN"/>
        </w:rPr>
        <w:t>　　二、我公司为享受2025年度软件企业所得税优惠政策所提交的资料合法、真实、准确。</w:t>
      </w:r>
    </w:p>
    <w:p>
      <w:pPr>
        <w:spacing w:line="600" w:lineRule="exact"/>
        <w:jc w:val="left"/>
        <w:rPr>
          <w:rFonts w:hint="eastAsia" w:ascii="Times New Roman" w:hAnsi="Times New Roman" w:eastAsia="仿宋_GB2312" w:cs="宋体"/>
          <w:color w:val="000000"/>
          <w:sz w:val="28"/>
          <w:szCs w:val="28"/>
          <w:lang w:val="en-US" w:eastAsia="zh-CN"/>
        </w:rPr>
      </w:pPr>
      <w:r>
        <w:rPr>
          <w:rFonts w:hint="eastAsia" w:ascii="Times New Roman" w:hAnsi="Times New Roman" w:eastAsia="仿宋_GB2312" w:cs="宋体"/>
          <w:color w:val="000000"/>
          <w:sz w:val="28"/>
          <w:szCs w:val="28"/>
          <w:lang w:val="en-US" w:eastAsia="zh-CN"/>
        </w:rPr>
        <w:t>　　三、2025年度我公司未发生重大安全事故、重大质量事故、知识产权侵权等行为，公司合法经营。</w:t>
      </w:r>
    </w:p>
    <w:p>
      <w:pPr>
        <w:spacing w:line="600" w:lineRule="exact"/>
        <w:jc w:val="left"/>
        <w:rPr>
          <w:rFonts w:hint="eastAsia" w:ascii="Times New Roman" w:hAnsi="Times New Roman" w:eastAsia="仿宋_GB2312" w:cs="宋体"/>
          <w:color w:val="000000"/>
          <w:sz w:val="28"/>
          <w:szCs w:val="28"/>
          <w:lang w:val="en-US" w:eastAsia="zh-CN"/>
        </w:rPr>
      </w:pPr>
      <w:r>
        <w:rPr>
          <w:rFonts w:hint="eastAsia" w:ascii="Times New Roman" w:hAnsi="Times New Roman" w:eastAsia="仿宋_GB2312" w:cs="宋体"/>
          <w:color w:val="000000"/>
          <w:sz w:val="28"/>
          <w:szCs w:val="28"/>
          <w:lang w:val="en-US" w:eastAsia="zh-CN"/>
        </w:rPr>
        <w:t>　　四、此承诺真实有效，自愿接受主管部门及其他有关部门的监督审查。如有虚假，所造成的一切后果由本人承担。</w:t>
      </w:r>
    </w:p>
    <w:p>
      <w:pPr>
        <w:widowControl w:val="0"/>
        <w:spacing w:before="40" w:after="40" w:line="600" w:lineRule="exact"/>
        <w:ind w:firstLine="31680"/>
        <w:jc w:val="both"/>
        <w:rPr>
          <w:rFonts w:ascii="Times New Roman" w:hAnsi="Times New Roman" w:eastAsia="仿宋_GB2312" w:cs="Times New Roman"/>
          <w:b/>
          <w:bCs/>
          <w:color w:val="000000"/>
          <w:kern w:val="2"/>
          <w:sz w:val="28"/>
          <w:szCs w:val="28"/>
          <w:lang w:val="en-US" w:eastAsia="zh-CN" w:bidi="ar-SA"/>
        </w:rPr>
      </w:pPr>
      <w:r>
        <w:rPr>
          <w:rFonts w:hint="eastAsia" w:ascii="Times New Roman" w:hAnsi="Times New Roman" w:eastAsia="仿宋_GB2312" w:cs="宋体"/>
          <w:color w:val="000000"/>
          <w:sz w:val="28"/>
          <w:szCs w:val="28"/>
          <w:lang w:val="en-US" w:eastAsia="zh-CN"/>
        </w:rPr>
        <w:t xml:space="preserve">                            </w:t>
      </w:r>
    </w:p>
    <w:p>
      <w:pPr>
        <w:widowControl w:val="0"/>
        <w:spacing w:before="40" w:after="40" w:line="600" w:lineRule="exact"/>
        <w:ind w:firstLine="31680"/>
        <w:jc w:val="both"/>
        <w:rPr>
          <w:rFonts w:ascii="Times New Roman" w:hAnsi="Times New Roman" w:eastAsia="仿宋_GB2312" w:cs="Times New Roman"/>
          <w:b/>
          <w:bCs/>
          <w:color w:val="000000"/>
          <w:kern w:val="2"/>
          <w:sz w:val="28"/>
          <w:szCs w:val="28"/>
          <w:lang w:val="en-US" w:eastAsia="zh-CN" w:bidi="ar-SA"/>
        </w:rPr>
      </w:pPr>
    </w:p>
    <w:p>
      <w:pPr>
        <w:spacing w:line="600" w:lineRule="exact"/>
        <w:jc w:val="left"/>
        <w:rPr>
          <w:rFonts w:hint="eastAsia" w:ascii="Times New Roman" w:hAnsi="Times New Roman" w:eastAsia="仿宋_GB2312" w:cs="宋体"/>
          <w:color w:val="000000"/>
          <w:sz w:val="28"/>
          <w:szCs w:val="28"/>
          <w:lang w:val="en-US" w:eastAsia="zh-CN"/>
        </w:rPr>
      </w:pPr>
      <w:r>
        <w:rPr>
          <w:rFonts w:hint="eastAsia" w:ascii="Times New Roman" w:hAnsi="Times New Roman" w:eastAsia="仿宋_GB2312" w:cs="宋体"/>
          <w:color w:val="000000"/>
          <w:sz w:val="28"/>
          <w:szCs w:val="28"/>
          <w:lang w:val="en-US" w:eastAsia="zh-CN"/>
        </w:rPr>
        <w:t>　　　　　　　　　　　　　　　　　　　　承诺单位（加盖公章）：</w:t>
      </w:r>
    </w:p>
    <w:p>
      <w:pPr>
        <w:spacing w:line="600" w:lineRule="exact"/>
        <w:jc w:val="left"/>
        <w:rPr>
          <w:rFonts w:hint="eastAsia" w:ascii="Times New Roman" w:hAnsi="Times New Roman" w:eastAsia="仿宋_GB2312" w:cs="宋体"/>
          <w:color w:val="000000"/>
          <w:sz w:val="28"/>
          <w:szCs w:val="28"/>
          <w:lang w:val="en-US" w:eastAsia="zh-CN"/>
        </w:rPr>
      </w:pPr>
    </w:p>
    <w:p>
      <w:pPr>
        <w:spacing w:line="600" w:lineRule="exact"/>
        <w:jc w:val="left"/>
        <w:rPr>
          <w:rFonts w:hint="eastAsia" w:ascii="Times New Roman" w:hAnsi="Times New Roman" w:eastAsia="仿宋_GB2312" w:cs="宋体"/>
          <w:color w:val="000000"/>
          <w:sz w:val="28"/>
          <w:szCs w:val="28"/>
          <w:lang w:val="en-US" w:eastAsia="zh-CN"/>
        </w:rPr>
      </w:pPr>
      <w:r>
        <w:rPr>
          <w:rFonts w:hint="eastAsia" w:ascii="Times New Roman" w:hAnsi="Times New Roman" w:eastAsia="仿宋_GB2312" w:cs="宋体"/>
          <w:color w:val="000000"/>
          <w:sz w:val="28"/>
          <w:szCs w:val="28"/>
          <w:lang w:val="en-US" w:eastAsia="zh-CN"/>
        </w:rPr>
        <w:t>　　　　　　　　　　　　　　　　　　　　　法定代表人签字：</w:t>
      </w:r>
    </w:p>
    <w:p>
      <w:pPr>
        <w:spacing w:line="600" w:lineRule="exact"/>
        <w:jc w:val="left"/>
        <w:rPr>
          <w:rFonts w:hint="eastAsia" w:ascii="Times New Roman" w:hAnsi="Times New Roman" w:eastAsia="仿宋_GB2312" w:cs="宋体"/>
          <w:color w:val="000000"/>
          <w:sz w:val="28"/>
          <w:szCs w:val="28"/>
          <w:lang w:val="en-US" w:eastAsia="zh-CN"/>
        </w:rPr>
      </w:pPr>
    </w:p>
    <w:p>
      <w:pPr>
        <w:spacing w:line="600" w:lineRule="exact"/>
        <w:jc w:val="left"/>
        <w:rPr>
          <w:rFonts w:hint="eastAsia" w:ascii="Times New Roman" w:hAnsi="Times New Roman" w:eastAsia="仿宋_GB2312" w:cs="Times New Roman"/>
          <w:sz w:val="32"/>
          <w:szCs w:val="20"/>
          <w:lang w:eastAsia="zh-CN"/>
        </w:rPr>
      </w:pPr>
      <w:r>
        <w:rPr>
          <w:rFonts w:hint="eastAsia" w:ascii="Times New Roman" w:hAnsi="Times New Roman" w:eastAsia="仿宋_GB2312" w:cs="宋体"/>
          <w:color w:val="000000"/>
          <w:sz w:val="28"/>
          <w:szCs w:val="28"/>
          <w:lang w:val="en-US" w:eastAsia="zh-CN"/>
        </w:rPr>
        <w:t>　　　　　　　　　　　　　　　　　　　　　　年　　月　　日</w:t>
      </w:r>
    </w:p>
    <w:p>
      <w:pPr>
        <w:spacing w:line="560" w:lineRule="exact"/>
        <w:jc w:val="center"/>
        <w:rPr>
          <w:rFonts w:hint="eastAsia" w:ascii="Times New Roman" w:hAnsi="Times New Roman" w:eastAsia="仿宋_GB2312" w:cs="宋体"/>
          <w:b/>
          <w:strike/>
          <w:dstrike w:val="0"/>
          <w:color w:val="FF0000"/>
          <w:kern w:val="0"/>
          <w:sz w:val="30"/>
          <w:szCs w:val="30"/>
        </w:rPr>
      </w:pPr>
    </w:p>
    <w:p>
      <w:pPr>
        <w:keepNext w:val="0"/>
        <w:keepLines w:val="0"/>
        <w:pageBreakBefore w:val="0"/>
        <w:widowControl w:val="0"/>
        <w:kinsoku/>
        <w:wordWrap/>
        <w:overflowPunct/>
        <w:topLinePunct w:val="0"/>
        <w:autoSpaceDE/>
        <w:autoSpaceDN/>
        <w:bidi w:val="0"/>
        <w:adjustRightInd/>
        <w:snapToGrid/>
        <w:spacing w:line="620" w:lineRule="exact"/>
        <w:jc w:val="left"/>
        <w:textAlignment w:val="auto"/>
        <w:outlineLvl w:val="0"/>
        <w:rPr>
          <w:rFonts w:hint="default" w:ascii="Times New Roman" w:hAnsi="Times New Roman" w:eastAsia="黑体" w:cs="宋体"/>
          <w:color w:val="000000"/>
          <w:sz w:val="32"/>
          <w:szCs w:val="32"/>
          <w:lang w:val="en-US" w:eastAsia="zh-CN"/>
        </w:rPr>
      </w:pPr>
      <w:r>
        <w:rPr>
          <w:rFonts w:hint="eastAsia" w:ascii="仿宋" w:hAnsi="仿宋" w:eastAsia="仿宋" w:cs="Arial"/>
          <w:b w:val="0"/>
          <w:strike/>
          <w:dstrike w:val="0"/>
          <w:color w:val="FF0000"/>
          <w:kern w:val="0"/>
          <w:sz w:val="21"/>
          <w:szCs w:val="21"/>
          <w:lang w:val="en-US" w:eastAsia="zh-CN" w:bidi="ar-SA"/>
        </w:rPr>
        <w:br w:type="page"/>
      </w:r>
      <w:r>
        <w:rPr>
          <w:rFonts w:hint="eastAsia" w:ascii="黑体" w:hAnsi="黑体" w:eastAsia="黑体" w:cs="黑体"/>
          <w:b w:val="0"/>
          <w:bCs w:val="0"/>
          <w:kern w:val="2"/>
          <w:sz w:val="32"/>
          <w:szCs w:val="32"/>
          <w:lang w:val="en-US" w:eastAsia="zh-CN" w:bidi="ar-SA"/>
        </w:rPr>
        <w:t>　　</w:t>
      </w:r>
      <w:bookmarkStart w:id="6" w:name="_Toc31763"/>
      <w:bookmarkStart w:id="7" w:name="_Toc12229"/>
      <w:bookmarkStart w:id="8" w:name="_Toc15277"/>
      <w:bookmarkStart w:id="9" w:name="_Toc19318"/>
      <w:bookmarkStart w:id="10" w:name="_Toc7854"/>
      <w:r>
        <w:rPr>
          <w:rFonts w:hint="eastAsia" w:ascii="黑体" w:hAnsi="黑体" w:eastAsia="黑体" w:cs="黑体"/>
          <w:b w:val="0"/>
          <w:bCs w:val="0"/>
          <w:kern w:val="2"/>
          <w:sz w:val="32"/>
          <w:szCs w:val="32"/>
          <w:lang w:val="en-US" w:eastAsia="zh-CN" w:bidi="ar-SA"/>
        </w:rPr>
        <w:t>二、财务资料</w:t>
      </w:r>
      <w:bookmarkEnd w:id="6"/>
      <w:bookmarkEnd w:id="7"/>
      <w:bookmarkEnd w:id="8"/>
      <w:bookmarkEnd w:id="9"/>
      <w:bookmarkEnd w:id="10"/>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（一）企业法人营业执照副本。</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b w:val="0"/>
          <w:bCs w:val="0"/>
          <w:color w:val="auto"/>
          <w:sz w:val="32"/>
          <w:szCs w:val="32"/>
          <w:lang w:eastAsia="zh-CN"/>
        </w:rPr>
        <w:t>具有资质的中介机构鉴证的附带防伪验证码的企业财务会计报告（包括会计报表、会计报表附注和财务情况说明书</w:t>
      </w:r>
      <w:r>
        <w:rPr>
          <w:rFonts w:hint="eastAsia" w:ascii="仿宋_GB2312" w:hAnsi="仿宋_GB2312" w:eastAsia="仿宋_GB2312" w:cs="仿宋_GB2312"/>
          <w:b w:val="0"/>
          <w:bCs w:val="0"/>
          <w:color w:val="auto"/>
          <w:sz w:val="32"/>
          <w:szCs w:val="32"/>
          <w:lang w:val="en-US" w:eastAsia="zh-CN"/>
        </w:rPr>
        <w:t>等</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b w:val="0"/>
          <w:bCs w:val="0"/>
          <w:color w:val="auto"/>
          <w:sz w:val="32"/>
          <w:szCs w:val="32"/>
          <w:lang w:eastAsia="zh-CN"/>
        </w:rPr>
        <w:t>具有资质的中介机构鉴证的</w:t>
      </w:r>
      <w:r>
        <w:rPr>
          <w:rFonts w:hint="eastAsia" w:ascii="仿宋_GB2312" w:hAnsi="仿宋_GB2312" w:eastAsia="仿宋_GB2312" w:cs="仿宋_GB2312"/>
          <w:b w:val="0"/>
          <w:bCs w:val="0"/>
          <w:color w:val="auto"/>
          <w:sz w:val="32"/>
          <w:szCs w:val="32"/>
          <w:lang w:val="en-US" w:eastAsia="zh-CN"/>
        </w:rPr>
        <w:t>2025年度</w:t>
      </w:r>
      <w:r>
        <w:rPr>
          <w:rFonts w:hint="eastAsia" w:ascii="仿宋_GB2312" w:hAnsi="仿宋_GB2312" w:eastAsia="仿宋_GB2312" w:cs="仿宋_GB2312"/>
          <w:b w:val="0"/>
          <w:bCs w:val="0"/>
          <w:color w:val="auto"/>
          <w:sz w:val="32"/>
          <w:szCs w:val="32"/>
          <w:lang w:eastAsia="zh-CN"/>
        </w:rPr>
        <w:t>软件产品开发销售（营业）收入、软件产品自主开发销售（营业）收入说明。</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b w:val="0"/>
          <w:bCs w:val="0"/>
          <w:color w:val="auto"/>
          <w:sz w:val="32"/>
          <w:szCs w:val="32"/>
          <w:lang w:eastAsia="zh-CN"/>
        </w:rPr>
        <w:t>具有资质的中介机构鉴证的</w:t>
      </w:r>
      <w:r>
        <w:rPr>
          <w:rFonts w:hint="eastAsia" w:ascii="仿宋_GB2312" w:hAnsi="仿宋_GB2312" w:eastAsia="仿宋_GB2312" w:cs="仿宋_GB2312"/>
          <w:b w:val="0"/>
          <w:bCs w:val="0"/>
          <w:color w:val="auto"/>
          <w:sz w:val="32"/>
          <w:szCs w:val="32"/>
          <w:lang w:val="en-US" w:eastAsia="zh-CN"/>
        </w:rPr>
        <w:t>2025</w:t>
      </w:r>
      <w:r>
        <w:rPr>
          <w:rFonts w:hint="eastAsia" w:ascii="仿宋_GB2312" w:hAnsi="仿宋_GB2312" w:eastAsia="仿宋_GB2312" w:cs="仿宋_GB2312"/>
          <w:b w:val="0"/>
          <w:bCs w:val="0"/>
          <w:color w:val="auto"/>
          <w:sz w:val="32"/>
          <w:szCs w:val="32"/>
          <w:lang w:eastAsia="zh-CN"/>
        </w:rPr>
        <w:t>年度软件产品开发销售（营业）收入明细表。</w:t>
      </w:r>
    </w:p>
    <w:p>
      <w:pPr>
        <w:pStyle w:val="2"/>
        <w:rPr>
          <w:rFonts w:hint="eastAsia"/>
          <w:lang w:eastAsia="zh-CN"/>
        </w:rPr>
      </w:pPr>
    </w:p>
    <w:p>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rPr>
          <w:rFonts w:hint="default" w:ascii="Times New Roman" w:hAnsi="Times New Roman" w:eastAsia="方正小标宋_GBK" w:cs="Times New Roman"/>
          <w:b/>
          <w:strike w:val="0"/>
          <w:dstrike w:val="0"/>
          <w:color w:val="000000"/>
          <w:kern w:val="2"/>
          <w:sz w:val="32"/>
          <w:szCs w:val="32"/>
          <w:lang w:val="en-US" w:eastAsia="zh-CN" w:bidi="ar-SA"/>
        </w:rPr>
      </w:pPr>
      <w:r>
        <w:rPr>
          <w:rFonts w:hint="eastAsia" w:ascii="Times New Roman" w:hAnsi="Times New Roman" w:eastAsia="方正小标宋_GBK" w:cs="Times New Roman"/>
          <w:b/>
          <w:strike w:val="0"/>
          <w:dstrike w:val="0"/>
          <w:color w:val="000000"/>
          <w:kern w:val="2"/>
          <w:sz w:val="32"/>
          <w:szCs w:val="32"/>
          <w:lang w:val="en-US" w:eastAsia="zh-CN" w:bidi="ar-SA"/>
        </w:rPr>
        <w:t>2025</w:t>
      </w:r>
      <w:r>
        <w:rPr>
          <w:rFonts w:hint="default" w:ascii="Times New Roman" w:hAnsi="Times New Roman" w:eastAsia="方正小标宋_GBK" w:cs="Times New Roman"/>
          <w:b/>
          <w:strike w:val="0"/>
          <w:dstrike w:val="0"/>
          <w:color w:val="000000"/>
          <w:kern w:val="2"/>
          <w:sz w:val="32"/>
          <w:szCs w:val="32"/>
          <w:lang w:val="en-US" w:eastAsia="zh-CN" w:bidi="ar-SA"/>
        </w:rPr>
        <w:t>年度软件产品开发销售（营业）收入明细表（样表）</w:t>
      </w:r>
    </w:p>
    <w:tbl>
      <w:tblPr>
        <w:tblStyle w:val="11"/>
        <w:tblW w:w="10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
        <w:gridCol w:w="2102"/>
        <w:gridCol w:w="1129"/>
        <w:gridCol w:w="131"/>
        <w:gridCol w:w="1260"/>
        <w:gridCol w:w="452"/>
        <w:gridCol w:w="1558"/>
        <w:gridCol w:w="142"/>
        <w:gridCol w:w="1910"/>
        <w:gridCol w:w="315"/>
        <w:gridCol w:w="1260"/>
        <w:gridCol w:w="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36" w:hRule="atLeast"/>
          <w:jc w:val="center"/>
        </w:trPr>
        <w:tc>
          <w:tcPr>
            <w:tcW w:w="10744" w:type="dxa"/>
            <w:gridSpan w:val="11"/>
            <w:tcBorders>
              <w:top w:val="nil"/>
              <w:left w:val="nil"/>
              <w:bottom w:val="single" w:color="auto" w:sz="4" w:space="0"/>
              <w:right w:val="nil"/>
            </w:tcBorders>
            <w:noWrap w:val="0"/>
            <w:vAlign w:val="center"/>
          </w:tcPr>
          <w:p>
            <w:pPr>
              <w:keepNext w:val="0"/>
              <w:keepLines w:val="0"/>
              <w:pageBreakBefore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p>
            <w:pPr>
              <w:keepNext w:val="0"/>
              <w:keepLines w:val="0"/>
              <w:pageBreakBefore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 xml:space="preserve">企业名称：（盖章）                                    </w:t>
            </w:r>
            <w:r>
              <w:rPr>
                <w:rFonts w:hint="eastAsia" w:ascii="仿宋" w:hAnsi="仿宋" w:eastAsia="仿宋" w:cs="宋体"/>
                <w:b/>
                <w:strike w:val="0"/>
                <w:dstrike w:val="0"/>
                <w:color w:val="000000"/>
                <w:sz w:val="21"/>
                <w:szCs w:val="21"/>
                <w:lang w:val="en-US" w:eastAsia="zh-CN"/>
              </w:rPr>
              <w:t xml:space="preserve">                   </w:t>
            </w:r>
            <w:r>
              <w:rPr>
                <w:rFonts w:hint="eastAsia" w:ascii="仿宋" w:hAnsi="仿宋" w:eastAsia="仿宋" w:cs="宋体"/>
                <w:b/>
                <w:strike w:val="0"/>
                <w:dstrike w:val="0"/>
                <w:color w:val="000000"/>
                <w:sz w:val="21"/>
                <w:szCs w:val="21"/>
              </w:rPr>
              <w:t xml:space="preserve">    </w:t>
            </w:r>
            <w:r>
              <w:rPr>
                <w:rFonts w:hint="eastAsia" w:ascii="仿宋" w:hAnsi="仿宋" w:eastAsia="仿宋" w:cs="宋体"/>
                <w:b/>
                <w:bCs/>
                <w:strike w:val="0"/>
                <w:dstrike w:val="0"/>
                <w:color w:val="000000"/>
                <w:sz w:val="21"/>
                <w:szCs w:val="21"/>
              </w:rPr>
              <w:t>填表日期：</w:t>
            </w:r>
            <w:r>
              <w:rPr>
                <w:rFonts w:hint="eastAsia" w:ascii="仿宋" w:hAnsi="仿宋" w:eastAsia="仿宋" w:cs="宋体"/>
                <w:b/>
                <w:strike w:val="0"/>
                <w:dstrike w:val="0"/>
                <w:color w:val="000000"/>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10744" w:type="dxa"/>
            <w:gridSpan w:val="11"/>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1、软件产品自主开发销售（营业）收入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软件产品名称/版本号</w:t>
            </w: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软件产品类型</w:t>
            </w: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合同数量</w:t>
            </w: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合同金额</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（万元）</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自主开发销售（营业）收入额（万元）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40"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40"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8684"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  计</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10744" w:type="dxa"/>
            <w:gridSpan w:val="11"/>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2、信息系统集成服务收入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服务项目名称</w:t>
            </w: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服务领域</w:t>
            </w: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技术服务</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合同编号</w:t>
            </w: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合同金额</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（万元）</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自主服务收入额</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40"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40"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8684"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  计</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10744" w:type="dxa"/>
            <w:gridSpan w:val="11"/>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3、信息技术咨询服务收入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服务项目名称</w:t>
            </w: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服务领域</w:t>
            </w: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技术服务</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合同编号</w:t>
            </w: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合同金额</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（万元）</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自主服务收入额</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40"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40"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8684"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  计</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10744" w:type="dxa"/>
            <w:gridSpan w:val="11"/>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4、数据处理和存储服务收入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服务项目名称</w:t>
            </w: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服务领域</w:t>
            </w: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技术服务</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合同编号</w:t>
            </w: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合同金额</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（万元）</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自主服务收入额</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40"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40"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7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8684"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  计</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10744" w:type="dxa"/>
            <w:gridSpan w:val="11"/>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5、代理销售的软件产品及相关信息技术服务（营业）收入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97"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软件产品名称/版本号</w:t>
            </w: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软件产品品牌</w:t>
            </w:r>
          </w:p>
        </w:tc>
        <w:tc>
          <w:tcPr>
            <w:tcW w:w="15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合同数量</w:t>
            </w:r>
          </w:p>
        </w:tc>
        <w:tc>
          <w:tcPr>
            <w:tcW w:w="205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合同金额</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（万元）</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软件收入额</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40"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5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5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146" w:hRule="atLeast"/>
          <w:jc w:val="center"/>
        </w:trPr>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宋体"/>
                <w:b/>
                <w:strike w:val="0"/>
                <w:dstrike w:val="0"/>
                <w:color w:val="000000"/>
                <w:sz w:val="21"/>
                <w:szCs w:val="21"/>
              </w:rPr>
            </w:pPr>
          </w:p>
        </w:tc>
        <w:tc>
          <w:tcPr>
            <w:tcW w:w="1843"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15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5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134" w:hRule="atLeast"/>
          <w:jc w:val="center"/>
        </w:trPr>
        <w:tc>
          <w:tcPr>
            <w:tcW w:w="8684"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合  计</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357" w:hRule="atLeast"/>
          <w:jc w:val="center"/>
        </w:trPr>
        <w:tc>
          <w:tcPr>
            <w:tcW w:w="5074"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right="211"/>
              <w:jc w:val="left"/>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6、软件产品自主开发销售及相关信息技术服务（营业）收入总额（1+2+3+4）</w:t>
            </w:r>
          </w:p>
        </w:tc>
        <w:tc>
          <w:tcPr>
            <w:tcW w:w="15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right="211"/>
              <w:jc w:val="left"/>
              <w:textAlignment w:val="auto"/>
              <w:rPr>
                <w:rFonts w:hint="eastAsia" w:ascii="仿宋" w:hAnsi="仿宋" w:eastAsia="仿宋" w:cs="宋体"/>
                <w:b/>
                <w:strike w:val="0"/>
                <w:dstrike w:val="0"/>
                <w:color w:val="000000"/>
                <w:sz w:val="21"/>
                <w:szCs w:val="21"/>
              </w:rPr>
            </w:pPr>
          </w:p>
        </w:tc>
        <w:tc>
          <w:tcPr>
            <w:tcW w:w="205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right="211"/>
              <w:jc w:val="left"/>
              <w:textAlignment w:val="auto"/>
              <w:rPr>
                <w:rFonts w:hint="eastAsia" w:ascii="仿宋" w:hAnsi="仿宋" w:eastAsia="仿宋" w:cs="宋体"/>
                <w:b/>
                <w:strike w:val="0"/>
                <w:dstrike w:val="0"/>
                <w:color w:val="000000"/>
                <w:sz w:val="21"/>
                <w:szCs w:val="21"/>
                <w:lang w:eastAsia="zh-CN"/>
              </w:rPr>
            </w:pPr>
            <w:r>
              <w:rPr>
                <w:rFonts w:hint="eastAsia" w:ascii="仿宋" w:hAnsi="仿宋" w:eastAsia="仿宋" w:cs="宋体"/>
                <w:b/>
                <w:strike w:val="0"/>
                <w:dstrike w:val="0"/>
                <w:color w:val="000000"/>
                <w:sz w:val="21"/>
                <w:szCs w:val="21"/>
                <w:lang w:eastAsia="zh-CN"/>
              </w:rPr>
              <w:t>占企业当年收入总额的比例</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right="211"/>
              <w:jc w:val="center"/>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1" w:type="dxa"/>
          <w:trHeight w:val="423" w:hRule="atLeast"/>
          <w:jc w:val="center"/>
        </w:trPr>
        <w:tc>
          <w:tcPr>
            <w:tcW w:w="5074"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7、软件产品开发销售及相关信息技术服务（营业）</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rPr>
              <w:t>收入总额（5+6）</w:t>
            </w:r>
          </w:p>
        </w:tc>
        <w:tc>
          <w:tcPr>
            <w:tcW w:w="15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宋体"/>
                <w:b/>
                <w:strike w:val="0"/>
                <w:dstrike w:val="0"/>
                <w:color w:val="000000"/>
                <w:sz w:val="21"/>
                <w:szCs w:val="21"/>
              </w:rPr>
            </w:pPr>
          </w:p>
        </w:tc>
        <w:tc>
          <w:tcPr>
            <w:tcW w:w="205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宋体"/>
                <w:b/>
                <w:strike w:val="0"/>
                <w:dstrike w:val="0"/>
                <w:color w:val="000000"/>
                <w:sz w:val="21"/>
                <w:szCs w:val="21"/>
                <w:lang w:eastAsia="zh-CN"/>
              </w:rPr>
            </w:pPr>
            <w:r>
              <w:rPr>
                <w:rFonts w:hint="eastAsia" w:ascii="仿宋" w:hAnsi="仿宋" w:eastAsia="仿宋" w:cs="宋体"/>
                <w:b/>
                <w:strike w:val="0"/>
                <w:dstrike w:val="0"/>
                <w:color w:val="000000"/>
                <w:sz w:val="21"/>
                <w:szCs w:val="21"/>
                <w:lang w:eastAsia="zh-CN"/>
              </w:rPr>
              <w:t>占企业当年收入</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宋体"/>
                <w:b/>
                <w:strike w:val="0"/>
                <w:dstrike w:val="0"/>
                <w:color w:val="000000"/>
                <w:sz w:val="21"/>
                <w:szCs w:val="21"/>
              </w:rPr>
            </w:pPr>
            <w:r>
              <w:rPr>
                <w:rFonts w:hint="eastAsia" w:ascii="仿宋" w:hAnsi="仿宋" w:eastAsia="仿宋" w:cs="宋体"/>
                <w:b/>
                <w:strike w:val="0"/>
                <w:dstrike w:val="0"/>
                <w:color w:val="000000"/>
                <w:sz w:val="21"/>
                <w:szCs w:val="21"/>
                <w:lang w:eastAsia="zh-CN"/>
              </w:rPr>
              <w:t>总额的比例</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仿宋" w:hAnsi="仿宋" w:eastAsia="仿宋" w:cs="宋体"/>
                <w:b/>
                <w:strike w:val="0"/>
                <w:dstrike w:val="0"/>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85" w:type="dxa"/>
          <w:trHeight w:val="158" w:hRule="atLeast"/>
          <w:jc w:val="center"/>
        </w:trPr>
        <w:tc>
          <w:tcPr>
            <w:tcW w:w="2203" w:type="dxa"/>
            <w:gridSpan w:val="2"/>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宋体"/>
                <w:b/>
                <w:bCs w:val="0"/>
                <w:strike w:val="0"/>
                <w:dstrike w:val="0"/>
                <w:color w:val="000000"/>
                <w:kern w:val="0"/>
                <w:sz w:val="21"/>
                <w:szCs w:val="21"/>
              </w:rPr>
            </w:pPr>
            <w:r>
              <w:rPr>
                <w:rFonts w:hint="eastAsia" w:ascii="仿宋" w:hAnsi="仿宋" w:eastAsia="仿宋" w:cs="宋体"/>
                <w:b/>
                <w:bCs w:val="0"/>
                <w:strike w:val="0"/>
                <w:dstrike w:val="0"/>
                <w:color w:val="000000"/>
                <w:kern w:val="0"/>
                <w:sz w:val="21"/>
                <w:szCs w:val="21"/>
              </w:rPr>
              <w:t>制表人：</w:t>
            </w:r>
          </w:p>
        </w:tc>
        <w:tc>
          <w:tcPr>
            <w:tcW w:w="1260" w:type="dxa"/>
            <w:gridSpan w:val="2"/>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宋体"/>
                <w:b/>
                <w:bCs w:val="0"/>
                <w:strike w:val="0"/>
                <w:dstrike w:val="0"/>
                <w:color w:val="000000"/>
                <w:kern w:val="0"/>
                <w:sz w:val="21"/>
                <w:szCs w:val="21"/>
              </w:rPr>
            </w:pPr>
          </w:p>
        </w:tc>
        <w:tc>
          <w:tcPr>
            <w:tcW w:w="1260"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宋体"/>
                <w:b/>
                <w:bCs w:val="0"/>
                <w:strike w:val="0"/>
                <w:dstrike w:val="0"/>
                <w:color w:val="000000"/>
                <w:kern w:val="0"/>
                <w:sz w:val="21"/>
                <w:szCs w:val="21"/>
              </w:rPr>
            </w:pPr>
          </w:p>
        </w:tc>
        <w:tc>
          <w:tcPr>
            <w:tcW w:w="4377" w:type="dxa"/>
            <w:gridSpan w:val="5"/>
            <w:tcBorders>
              <w:top w:val="single" w:color="auto" w:sz="4" w:space="0"/>
              <w:left w:val="nil"/>
              <w:bottom w:val="nil"/>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宋体"/>
                <w:b/>
                <w:bCs w:val="0"/>
                <w:strike w:val="0"/>
                <w:dstrike w:val="0"/>
                <w:color w:val="000000"/>
                <w:kern w:val="0"/>
                <w:sz w:val="21"/>
                <w:szCs w:val="21"/>
              </w:rPr>
            </w:pPr>
            <w:r>
              <w:rPr>
                <w:rFonts w:hint="eastAsia" w:ascii="仿宋" w:hAnsi="仿宋" w:eastAsia="仿宋" w:cs="宋体"/>
                <w:b/>
                <w:bCs w:val="0"/>
                <w:strike w:val="0"/>
                <w:dstrike w:val="0"/>
                <w:color w:val="000000"/>
                <w:kern w:val="0"/>
                <w:sz w:val="21"/>
                <w:szCs w:val="21"/>
              </w:rPr>
              <w:t>企业负责人：</w:t>
            </w:r>
          </w:p>
        </w:tc>
        <w:tc>
          <w:tcPr>
            <w:tcW w:w="1260"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宋体"/>
                <w:b/>
                <w:bCs w:val="0"/>
                <w:strike w:val="0"/>
                <w:dstrike w:val="0"/>
                <w:color w:val="000000"/>
                <w:kern w:val="0"/>
                <w:sz w:val="21"/>
                <w:szCs w:val="21"/>
              </w:rPr>
            </w:pPr>
          </w:p>
        </w:tc>
      </w:tr>
    </w:tbl>
    <w:p>
      <w:pPr>
        <w:spacing w:line="360" w:lineRule="exact"/>
        <w:rPr>
          <w:rFonts w:hint="eastAsia" w:ascii="仿宋" w:hAnsi="仿宋" w:eastAsia="仿宋" w:cs="宋体"/>
          <w:b/>
          <w:bCs w:val="0"/>
          <w:strike w:val="0"/>
          <w:dstrike w:val="0"/>
          <w:color w:val="000000"/>
          <w:sz w:val="24"/>
          <w:szCs w:val="20"/>
          <w:lang w:eastAsia="zh-CN"/>
        </w:rPr>
      </w:pPr>
      <w:r>
        <w:rPr>
          <w:rFonts w:hint="eastAsia" w:ascii="仿宋" w:hAnsi="仿宋" w:eastAsia="仿宋" w:cs="宋体"/>
          <w:b/>
          <w:bCs w:val="0"/>
          <w:strike w:val="0"/>
          <w:dstrike w:val="0"/>
          <w:color w:val="000000"/>
          <w:sz w:val="24"/>
          <w:szCs w:val="20"/>
        </w:rPr>
        <w:t>注：</w:t>
      </w:r>
      <w:r>
        <w:rPr>
          <w:rFonts w:hint="eastAsia" w:ascii="仿宋" w:hAnsi="仿宋" w:eastAsia="仿宋" w:cs="宋体"/>
          <w:b/>
          <w:bCs w:val="0"/>
          <w:strike w:val="0"/>
          <w:dstrike w:val="0"/>
          <w:color w:val="000000"/>
          <w:sz w:val="24"/>
          <w:szCs w:val="20"/>
          <w:lang w:val="en-US" w:eastAsia="zh-CN"/>
        </w:rPr>
        <w:t>1.</w:t>
      </w:r>
      <w:r>
        <w:rPr>
          <w:rFonts w:hint="eastAsia" w:ascii="仿宋" w:hAnsi="仿宋" w:eastAsia="仿宋" w:cs="宋体"/>
          <w:b/>
          <w:bCs w:val="0"/>
          <w:strike w:val="0"/>
          <w:dstrike w:val="0"/>
          <w:color w:val="000000"/>
          <w:sz w:val="24"/>
          <w:szCs w:val="20"/>
          <w:lang w:eastAsia="zh-CN"/>
        </w:rPr>
        <w:t>“</w:t>
      </w:r>
      <w:r>
        <w:rPr>
          <w:rFonts w:hint="eastAsia" w:ascii="仿宋" w:hAnsi="仿宋" w:eastAsia="仿宋" w:cs="宋体"/>
          <w:b/>
          <w:bCs w:val="0"/>
          <w:strike w:val="0"/>
          <w:dstrike w:val="0"/>
          <w:color w:val="000000"/>
          <w:sz w:val="24"/>
          <w:szCs w:val="20"/>
        </w:rPr>
        <w:t>软件产品类型</w:t>
      </w:r>
      <w:r>
        <w:rPr>
          <w:rFonts w:hint="eastAsia" w:ascii="仿宋" w:hAnsi="仿宋" w:eastAsia="仿宋" w:cs="宋体"/>
          <w:b/>
          <w:bCs w:val="0"/>
          <w:strike w:val="0"/>
          <w:dstrike w:val="0"/>
          <w:color w:val="000000"/>
          <w:sz w:val="24"/>
          <w:szCs w:val="20"/>
          <w:lang w:eastAsia="zh-CN"/>
        </w:rPr>
        <w:t>”填写选项为：</w:t>
      </w:r>
      <w:r>
        <w:rPr>
          <w:rFonts w:hint="eastAsia" w:ascii="仿宋" w:hAnsi="仿宋" w:eastAsia="仿宋" w:cs="宋体"/>
          <w:b/>
          <w:bCs w:val="0"/>
          <w:strike w:val="0"/>
          <w:dstrike w:val="0"/>
          <w:color w:val="000000"/>
          <w:sz w:val="24"/>
          <w:szCs w:val="20"/>
        </w:rPr>
        <w:t>软件产品</w:t>
      </w:r>
      <w:r>
        <w:rPr>
          <w:rFonts w:hint="eastAsia" w:ascii="仿宋" w:hAnsi="仿宋" w:eastAsia="仿宋" w:cs="宋体"/>
          <w:b/>
          <w:bCs w:val="0"/>
          <w:strike w:val="0"/>
          <w:dstrike w:val="0"/>
          <w:color w:val="000000"/>
          <w:sz w:val="24"/>
          <w:szCs w:val="20"/>
          <w:lang w:eastAsia="zh-CN"/>
        </w:rPr>
        <w:t>、</w:t>
      </w:r>
      <w:r>
        <w:rPr>
          <w:rFonts w:hint="eastAsia" w:ascii="仿宋" w:hAnsi="仿宋" w:eastAsia="仿宋" w:cs="宋体"/>
          <w:b/>
          <w:bCs w:val="0"/>
          <w:strike w:val="0"/>
          <w:dstrike w:val="0"/>
          <w:color w:val="000000"/>
          <w:sz w:val="24"/>
          <w:szCs w:val="20"/>
        </w:rPr>
        <w:t>嵌入式软件产品</w:t>
      </w:r>
      <w:r>
        <w:rPr>
          <w:rFonts w:hint="eastAsia" w:ascii="仿宋" w:hAnsi="仿宋" w:eastAsia="仿宋" w:cs="宋体"/>
          <w:b/>
          <w:bCs w:val="0"/>
          <w:strike w:val="0"/>
          <w:dstrike w:val="0"/>
          <w:color w:val="000000"/>
          <w:sz w:val="24"/>
          <w:szCs w:val="20"/>
          <w:lang w:eastAsia="zh-CN"/>
        </w:rPr>
        <w:t>。</w:t>
      </w:r>
    </w:p>
    <w:p>
      <w:pPr>
        <w:spacing w:line="360" w:lineRule="exact"/>
        <w:ind w:firstLine="481"/>
        <w:rPr>
          <w:rFonts w:hint="eastAsia" w:ascii="仿宋" w:hAnsi="仿宋" w:eastAsia="仿宋" w:cs="宋体"/>
          <w:b/>
          <w:bCs w:val="0"/>
          <w:strike w:val="0"/>
          <w:dstrike w:val="0"/>
          <w:color w:val="000000"/>
          <w:sz w:val="24"/>
          <w:szCs w:val="20"/>
        </w:rPr>
      </w:pPr>
      <w:r>
        <w:rPr>
          <w:rFonts w:hint="eastAsia" w:ascii="仿宋" w:hAnsi="仿宋" w:eastAsia="仿宋" w:cs="宋体"/>
          <w:b/>
          <w:bCs w:val="0"/>
          <w:strike w:val="0"/>
          <w:dstrike w:val="0"/>
          <w:color w:val="000000"/>
          <w:sz w:val="24"/>
          <w:szCs w:val="20"/>
          <w:lang w:val="en-US" w:eastAsia="zh-CN"/>
        </w:rPr>
        <w:t>2.</w:t>
      </w:r>
      <w:r>
        <w:rPr>
          <w:rFonts w:hint="eastAsia" w:ascii="仿宋" w:hAnsi="仿宋" w:eastAsia="仿宋" w:cs="宋体"/>
          <w:b/>
          <w:bCs w:val="0"/>
          <w:strike w:val="0"/>
          <w:dstrike w:val="0"/>
          <w:color w:val="000000"/>
          <w:sz w:val="24"/>
          <w:szCs w:val="20"/>
        </w:rPr>
        <w:t>该表可根据填报需要延页。</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b w:val="0"/>
          <w:bCs w:val="0"/>
          <w:color w:val="auto"/>
          <w:sz w:val="32"/>
          <w:szCs w:val="32"/>
          <w:lang w:eastAsia="zh-CN"/>
        </w:rPr>
        <w:t>具有资质的</w:t>
      </w:r>
      <w:r>
        <w:rPr>
          <w:rFonts w:hint="eastAsia" w:ascii="仿宋_GB2312" w:hAnsi="仿宋_GB2312" w:eastAsia="仿宋_GB2312" w:cs="仿宋_GB2312"/>
          <w:color w:val="auto"/>
          <w:sz w:val="32"/>
          <w:szCs w:val="32"/>
          <w:lang w:eastAsia="zh-CN"/>
        </w:rPr>
        <w:t>中介机构鉴证的</w:t>
      </w:r>
      <w:r>
        <w:rPr>
          <w:rFonts w:hint="eastAsia" w:ascii="仿宋_GB2312" w:hAnsi="仿宋_GB2312" w:eastAsia="仿宋_GB2312" w:cs="仿宋_GB2312"/>
          <w:b w:val="0"/>
          <w:bCs w:val="0"/>
          <w:color w:val="auto"/>
          <w:sz w:val="32"/>
          <w:szCs w:val="32"/>
          <w:lang w:val="en-US" w:eastAsia="zh-CN"/>
        </w:rPr>
        <w:t>2025年度</w:t>
      </w:r>
      <w:r>
        <w:rPr>
          <w:rFonts w:hint="eastAsia" w:ascii="仿宋_GB2312" w:hAnsi="仿宋_GB2312" w:eastAsia="仿宋_GB2312" w:cs="仿宋_GB2312"/>
          <w:color w:val="auto"/>
          <w:sz w:val="32"/>
          <w:szCs w:val="32"/>
          <w:lang w:eastAsia="zh-CN"/>
        </w:rPr>
        <w:t>研究开发费用、境内研究开发费用情况说明。</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（六）企业所得税年度纳税申报表A107012。</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（七）企业所得税年度纳税申报表A107042。</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textAlignment w:val="auto"/>
        <w:outlineLvl w:val="9"/>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注：财务资料的第2-7项需由出具企业年度财务会计报告的</w:t>
      </w:r>
      <w:r>
        <w:rPr>
          <w:rFonts w:hint="eastAsia" w:ascii="仿宋_GB2312" w:hAnsi="仿宋_GB2312" w:eastAsia="仿宋_GB2312" w:cs="仿宋_GB2312"/>
          <w:b/>
          <w:bCs/>
          <w:color w:val="auto"/>
          <w:sz w:val="32"/>
          <w:szCs w:val="32"/>
          <w:lang w:eastAsia="zh-CN"/>
        </w:rPr>
        <w:t>会计师事务所鉴证盖章。</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p>
    <w:p>
      <w:pPr>
        <w:rPr>
          <w:rFonts w:hint="eastAsia" w:ascii="宋体" w:hAnsi="Calibri" w:eastAsia="宋体" w:cs="Times New Roman"/>
          <w:b/>
          <w:strike w:val="0"/>
          <w:dstrike w:val="0"/>
          <w:color w:val="000000"/>
          <w:kern w:val="2"/>
          <w:sz w:val="36"/>
          <w:szCs w:val="36"/>
          <w:lang w:val="en-US" w:eastAsia="zh-CN" w:bidi="ar-SA"/>
        </w:rPr>
      </w:pPr>
      <w:r>
        <w:rPr>
          <w:rFonts w:hint="eastAsia" w:ascii="宋体" w:hAnsi="Calibri" w:eastAsia="宋体" w:cs="Times New Roman"/>
          <w:b/>
          <w:strike w:val="0"/>
          <w:dstrike w:val="0"/>
          <w:color w:val="000000"/>
          <w:kern w:val="2"/>
          <w:sz w:val="36"/>
          <w:szCs w:val="36"/>
          <w:lang w:val="en-US" w:eastAsia="zh-CN" w:bidi="ar-SA"/>
        </w:rPr>
        <w:br w:type="page"/>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textAlignment w:val="auto"/>
        <w:outlineLvl w:val="0"/>
        <w:rPr>
          <w:rFonts w:hint="eastAsia" w:ascii="Times New Roman" w:hAnsi="Times New Roman" w:eastAsia="黑体" w:cs="宋体"/>
          <w:color w:val="000000"/>
          <w:sz w:val="32"/>
          <w:szCs w:val="32"/>
          <w:lang w:val="en-US" w:eastAsia="zh-CN"/>
        </w:rPr>
      </w:pPr>
      <w:bookmarkStart w:id="11" w:name="KfhjTable"/>
      <w:r>
        <w:rPr>
          <w:rFonts w:hint="eastAsia" w:ascii="黑体" w:hAnsi="黑体" w:eastAsia="黑体" w:cs="黑体"/>
          <w:b w:val="0"/>
          <w:bCs w:val="0"/>
          <w:kern w:val="2"/>
          <w:sz w:val="32"/>
          <w:szCs w:val="32"/>
          <w:lang w:val="en-US" w:eastAsia="zh-CN" w:bidi="ar-SA"/>
        </w:rPr>
        <w:t>　　</w:t>
      </w:r>
      <w:bookmarkStart w:id="12" w:name="_Toc27262"/>
      <w:bookmarkStart w:id="13" w:name="_Toc15013"/>
      <w:bookmarkStart w:id="14" w:name="_Toc12100"/>
      <w:bookmarkStart w:id="15" w:name="_Toc27878"/>
      <w:bookmarkStart w:id="16" w:name="_Toc5667"/>
      <w:r>
        <w:rPr>
          <w:rFonts w:hint="eastAsia" w:ascii="黑体" w:hAnsi="黑体" w:eastAsia="黑体" w:cs="黑体"/>
          <w:b w:val="0"/>
          <w:bCs w:val="0"/>
          <w:kern w:val="2"/>
          <w:sz w:val="32"/>
          <w:szCs w:val="32"/>
          <w:lang w:val="en-US" w:eastAsia="zh-CN" w:bidi="ar-SA"/>
        </w:rPr>
        <w:t>三、企业开发环境</w:t>
      </w:r>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（一）主要软硬件设备的购置发票复印件。</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（二）经营场所购买证明或租赁合同复印件。</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right="0" w:rightChars="0" w:firstLine="640"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（三）2025年度企业开发环境。</w:t>
      </w:r>
    </w:p>
    <w:p>
      <w:pPr>
        <w:spacing w:line="560" w:lineRule="exact"/>
        <w:jc w:val="center"/>
        <w:outlineLvl w:val="0"/>
        <w:rPr>
          <w:rFonts w:hint="eastAsia" w:ascii="宋体" w:hAnsi="Calibri" w:eastAsia="宋体" w:cs="Times New Roman"/>
          <w:b/>
          <w:bCs/>
          <w:kern w:val="2"/>
          <w:sz w:val="32"/>
          <w:szCs w:val="32"/>
          <w:lang w:val="en-US" w:eastAsia="zh-CN" w:bidi="ar-SA"/>
        </w:rPr>
      </w:pPr>
      <w:bookmarkStart w:id="17" w:name="_Toc7658"/>
      <w:bookmarkStart w:id="18" w:name="_Toc8649"/>
      <w:bookmarkStart w:id="19" w:name="_Toc5079"/>
      <w:bookmarkStart w:id="20" w:name="_Toc21656"/>
      <w:bookmarkStart w:id="21" w:name="_Toc18370"/>
      <w:r>
        <w:rPr>
          <w:rFonts w:hint="eastAsia" w:ascii="宋体" w:cs="Times New Roman"/>
          <w:b/>
          <w:bCs/>
          <w:kern w:val="2"/>
          <w:sz w:val="32"/>
          <w:szCs w:val="32"/>
          <w:lang w:val="en-US" w:eastAsia="zh-CN" w:bidi="ar-SA"/>
        </w:rPr>
        <w:t>2025</w:t>
      </w:r>
      <w:r>
        <w:rPr>
          <w:rFonts w:hint="eastAsia" w:ascii="宋体" w:hAnsi="Calibri" w:eastAsia="宋体" w:cs="Times New Roman"/>
          <w:b/>
          <w:bCs/>
          <w:kern w:val="2"/>
          <w:sz w:val="32"/>
          <w:szCs w:val="32"/>
          <w:lang w:val="en-US" w:eastAsia="zh-CN" w:bidi="ar-SA"/>
        </w:rPr>
        <w:t>年度企业开发环境</w:t>
      </w:r>
      <w:bookmarkEnd w:id="17"/>
      <w:bookmarkEnd w:id="18"/>
      <w:bookmarkEnd w:id="19"/>
      <w:bookmarkEnd w:id="20"/>
      <w:bookmarkEnd w:id="21"/>
      <w:r>
        <w:rPr>
          <w:rFonts w:hint="eastAsia" w:ascii="宋体" w:cs="Times New Roman"/>
          <w:b/>
          <w:bCs/>
          <w:kern w:val="2"/>
          <w:sz w:val="32"/>
          <w:szCs w:val="32"/>
          <w:lang w:val="en-US" w:eastAsia="zh-CN" w:bidi="ar-SA"/>
        </w:rPr>
        <w:t>（样表）</w:t>
      </w:r>
    </w:p>
    <w:p>
      <w:pPr>
        <w:spacing w:line="360" w:lineRule="auto"/>
        <w:rPr>
          <w:rFonts w:hint="eastAsia" w:ascii="黑体" w:hAnsi="宋体" w:eastAsia="黑体" w:cs="宋体"/>
          <w:sz w:val="24"/>
          <w:szCs w:val="20"/>
        </w:rPr>
      </w:pPr>
      <w:r>
        <w:rPr>
          <w:rFonts w:hint="eastAsia" w:ascii="仿宋" w:hAnsi="仿宋" w:eastAsia="仿宋" w:cs="宋体"/>
          <w:b/>
          <w:sz w:val="21"/>
          <w:szCs w:val="21"/>
        </w:rPr>
        <w:t xml:space="preserve">企业名称：（盖章）                      </w:t>
      </w:r>
      <w:r>
        <w:rPr>
          <w:rFonts w:hint="default" w:ascii="仿宋" w:hAnsi="仿宋" w:eastAsia="仿宋" w:cs="宋体"/>
          <w:b/>
          <w:sz w:val="21"/>
          <w:szCs w:val="21"/>
          <w:lang w:val="en-US"/>
        </w:rPr>
        <w:t xml:space="preserve">         </w:t>
      </w:r>
      <w:r>
        <w:rPr>
          <w:rFonts w:hint="eastAsia" w:ascii="仿宋" w:hAnsi="仿宋" w:eastAsia="仿宋" w:cs="宋体"/>
          <w:b/>
          <w:sz w:val="21"/>
          <w:szCs w:val="21"/>
        </w:rPr>
        <w:t xml:space="preserve">                  </w:t>
      </w:r>
      <w:r>
        <w:rPr>
          <w:rFonts w:hint="eastAsia" w:ascii="仿宋" w:hAnsi="仿宋" w:eastAsia="仿宋" w:cs="宋体"/>
          <w:b/>
          <w:bCs/>
          <w:sz w:val="21"/>
          <w:szCs w:val="21"/>
        </w:rPr>
        <w:t>填表日期：</w:t>
      </w:r>
    </w:p>
    <w:tbl>
      <w:tblPr>
        <w:tblStyle w:val="11"/>
        <w:tblW w:w="9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1612"/>
        <w:gridCol w:w="910"/>
        <w:gridCol w:w="1276"/>
        <w:gridCol w:w="1659"/>
        <w:gridCol w:w="798"/>
        <w:gridCol w:w="861"/>
        <w:gridCol w:w="1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宋体"/>
                <w:b/>
                <w:color w:val="000000"/>
                <w:sz w:val="20"/>
                <w:szCs w:val="20"/>
              </w:rPr>
            </w:pPr>
            <w:r>
              <w:rPr>
                <w:rFonts w:hint="eastAsia" w:ascii="Times New Roman" w:hAnsi="Times New Roman" w:eastAsia="仿宋_GB2312" w:cs="宋体"/>
                <w:b/>
                <w:color w:val="000000"/>
                <w:sz w:val="20"/>
                <w:szCs w:val="20"/>
              </w:rPr>
              <w:t>（一）</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仿宋_GB2312" w:cs="宋体"/>
                <w:b/>
                <w:color w:val="000000"/>
                <w:sz w:val="20"/>
                <w:szCs w:val="20"/>
              </w:rPr>
            </w:pPr>
            <w:r>
              <w:rPr>
                <w:rFonts w:ascii="Times New Roman" w:hAnsi="Times New Roman" w:eastAsia="仿宋_GB2312" w:cs="宋体"/>
                <w:b/>
                <w:color w:val="000000"/>
                <w:sz w:val="20"/>
                <w:szCs w:val="20"/>
              </w:rPr>
              <w:t>硬</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仿宋_GB2312" w:cs="宋体"/>
                <w:b/>
                <w:color w:val="000000"/>
                <w:sz w:val="20"/>
                <w:szCs w:val="20"/>
              </w:rPr>
            </w:pPr>
            <w:r>
              <w:rPr>
                <w:rFonts w:hint="eastAsia" w:ascii="Times New Roman" w:hAnsi="Times New Roman" w:eastAsia="仿宋_GB2312" w:cs="宋体"/>
                <w:b/>
                <w:color w:val="000000"/>
                <w:sz w:val="20"/>
                <w:szCs w:val="20"/>
              </w:rPr>
              <w:t>件</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仿宋_GB2312" w:cs="宋体"/>
                <w:b/>
                <w:color w:val="000000"/>
                <w:sz w:val="20"/>
                <w:szCs w:val="20"/>
              </w:rPr>
            </w:pPr>
            <w:r>
              <w:rPr>
                <w:rFonts w:ascii="Times New Roman" w:hAnsi="Times New Roman" w:eastAsia="仿宋_GB2312" w:cs="宋体"/>
                <w:b/>
                <w:color w:val="000000"/>
                <w:sz w:val="20"/>
                <w:szCs w:val="20"/>
              </w:rPr>
              <w:t>环</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仿宋_GB2312" w:cs="宋体"/>
                <w:color w:val="000000"/>
                <w:sz w:val="20"/>
                <w:szCs w:val="20"/>
              </w:rPr>
            </w:pPr>
            <w:r>
              <w:rPr>
                <w:rFonts w:ascii="Times New Roman" w:hAnsi="Times New Roman" w:eastAsia="仿宋_GB2312" w:cs="宋体"/>
                <w:b/>
                <w:color w:val="000000"/>
                <w:sz w:val="20"/>
                <w:szCs w:val="20"/>
              </w:rPr>
              <w:t>境</w:t>
            </w:r>
          </w:p>
        </w:tc>
        <w:tc>
          <w:tcPr>
            <w:tcW w:w="252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场地面积（M</w:t>
            </w:r>
            <w:r>
              <w:rPr>
                <w:rFonts w:hint="eastAsia" w:ascii="仿宋" w:hAnsi="仿宋" w:eastAsia="仿宋" w:cs="仿宋"/>
                <w:b/>
                <w:bCs/>
                <w:color w:val="000000"/>
                <w:sz w:val="21"/>
                <w:szCs w:val="21"/>
                <w:vertAlign w:val="superscript"/>
              </w:rPr>
              <w:t>2</w:t>
            </w:r>
            <w:r>
              <w:rPr>
                <w:rFonts w:hint="eastAsia" w:ascii="仿宋" w:hAnsi="仿宋" w:eastAsia="仿宋" w:cs="仿宋"/>
                <w:b/>
                <w:bCs/>
                <w:color w:val="000000"/>
                <w:sz w:val="21"/>
                <w:szCs w:val="21"/>
              </w:rPr>
              <w:t>）</w:t>
            </w:r>
          </w:p>
        </w:tc>
        <w:tc>
          <w:tcPr>
            <w:tcW w:w="613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color w:val="000000"/>
                <w:sz w:val="20"/>
                <w:szCs w:val="20"/>
              </w:rPr>
            </w:pPr>
          </w:p>
        </w:tc>
        <w:tc>
          <w:tcPr>
            <w:tcW w:w="161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大/中/小型机</w:t>
            </w:r>
          </w:p>
        </w:tc>
        <w:tc>
          <w:tcPr>
            <w:tcW w:w="9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型号</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color w:val="000000"/>
                <w:sz w:val="20"/>
                <w:szCs w:val="20"/>
              </w:rPr>
            </w:pPr>
          </w:p>
        </w:tc>
        <w:tc>
          <w:tcPr>
            <w:tcW w:w="161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p>
        </w:tc>
        <w:tc>
          <w:tcPr>
            <w:tcW w:w="9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台数</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color w:val="000000"/>
                <w:sz w:val="20"/>
                <w:szCs w:val="20"/>
              </w:rPr>
            </w:pPr>
          </w:p>
        </w:tc>
        <w:tc>
          <w:tcPr>
            <w:tcW w:w="161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服 务 器</w:t>
            </w:r>
          </w:p>
        </w:tc>
        <w:tc>
          <w:tcPr>
            <w:tcW w:w="9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型号</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color w:val="000000"/>
                <w:sz w:val="20"/>
                <w:szCs w:val="20"/>
              </w:rPr>
            </w:pPr>
          </w:p>
        </w:tc>
        <w:tc>
          <w:tcPr>
            <w:tcW w:w="161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p>
        </w:tc>
        <w:tc>
          <w:tcPr>
            <w:tcW w:w="9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台数</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color w:val="000000"/>
                <w:sz w:val="20"/>
                <w:szCs w:val="20"/>
              </w:rPr>
            </w:pPr>
          </w:p>
        </w:tc>
        <w:tc>
          <w:tcPr>
            <w:tcW w:w="161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PC 机</w:t>
            </w:r>
          </w:p>
        </w:tc>
        <w:tc>
          <w:tcPr>
            <w:tcW w:w="9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型号</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color w:val="000000"/>
                <w:sz w:val="20"/>
                <w:szCs w:val="20"/>
              </w:rPr>
            </w:pPr>
          </w:p>
        </w:tc>
        <w:tc>
          <w:tcPr>
            <w:tcW w:w="161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p>
        </w:tc>
        <w:tc>
          <w:tcPr>
            <w:tcW w:w="9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台数</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color w:val="000000"/>
                <w:sz w:val="20"/>
                <w:szCs w:val="20"/>
              </w:rPr>
            </w:pPr>
          </w:p>
        </w:tc>
        <w:tc>
          <w:tcPr>
            <w:tcW w:w="161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交换机</w:t>
            </w:r>
          </w:p>
        </w:tc>
        <w:tc>
          <w:tcPr>
            <w:tcW w:w="9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型号</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color w:val="000000"/>
                <w:sz w:val="20"/>
                <w:szCs w:val="20"/>
              </w:rPr>
            </w:pPr>
          </w:p>
        </w:tc>
        <w:tc>
          <w:tcPr>
            <w:tcW w:w="161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p>
        </w:tc>
        <w:tc>
          <w:tcPr>
            <w:tcW w:w="9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台数</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color w:val="000000"/>
                <w:sz w:val="20"/>
                <w:szCs w:val="20"/>
              </w:rPr>
            </w:pPr>
          </w:p>
        </w:tc>
        <w:tc>
          <w:tcPr>
            <w:tcW w:w="161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路由器</w:t>
            </w:r>
          </w:p>
        </w:tc>
        <w:tc>
          <w:tcPr>
            <w:tcW w:w="9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型号</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color w:val="000000"/>
                <w:sz w:val="20"/>
                <w:szCs w:val="20"/>
              </w:rPr>
            </w:pPr>
          </w:p>
        </w:tc>
        <w:tc>
          <w:tcPr>
            <w:tcW w:w="161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p>
        </w:tc>
        <w:tc>
          <w:tcPr>
            <w:tcW w:w="9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color w:val="000000"/>
                <w:sz w:val="21"/>
                <w:szCs w:val="21"/>
              </w:rPr>
            </w:pPr>
            <w:r>
              <w:rPr>
                <w:rFonts w:hint="eastAsia" w:ascii="仿宋" w:hAnsi="仿宋" w:eastAsia="仿宋" w:cs="仿宋"/>
                <w:b/>
                <w:bCs/>
                <w:color w:val="000000"/>
                <w:sz w:val="21"/>
                <w:szCs w:val="21"/>
              </w:rPr>
              <w:t>台数</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6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宋体"/>
                <w:b/>
                <w:sz w:val="20"/>
                <w:szCs w:val="20"/>
              </w:rPr>
            </w:pPr>
            <w:r>
              <w:rPr>
                <w:rFonts w:hint="eastAsia" w:ascii="Times New Roman" w:hAnsi="Times New Roman" w:eastAsia="仿宋_GB2312" w:cs="宋体"/>
                <w:b/>
                <w:sz w:val="20"/>
                <w:szCs w:val="20"/>
              </w:rPr>
              <w:t>（二）</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宋体"/>
                <w:b/>
                <w:sz w:val="20"/>
                <w:szCs w:val="20"/>
              </w:rPr>
            </w:pPr>
            <w:r>
              <w:rPr>
                <w:rFonts w:hint="eastAsia" w:ascii="Times New Roman" w:hAnsi="Times New Roman" w:eastAsia="仿宋_GB2312" w:cs="宋体"/>
                <w:b/>
                <w:sz w:val="20"/>
                <w:szCs w:val="20"/>
              </w:rPr>
              <w:t>软</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宋体"/>
                <w:b/>
                <w:sz w:val="20"/>
                <w:szCs w:val="20"/>
              </w:rPr>
            </w:pPr>
            <w:r>
              <w:rPr>
                <w:rFonts w:hint="eastAsia" w:ascii="Times New Roman" w:hAnsi="Times New Roman" w:eastAsia="仿宋_GB2312" w:cs="宋体"/>
                <w:b/>
                <w:sz w:val="20"/>
                <w:szCs w:val="20"/>
              </w:rPr>
              <w:t>件</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宋体"/>
                <w:b/>
                <w:sz w:val="20"/>
                <w:szCs w:val="20"/>
              </w:rPr>
            </w:pPr>
            <w:r>
              <w:rPr>
                <w:rFonts w:hint="eastAsia" w:ascii="Times New Roman" w:hAnsi="Times New Roman" w:eastAsia="仿宋_GB2312" w:cs="宋体"/>
                <w:b/>
                <w:sz w:val="20"/>
                <w:szCs w:val="20"/>
              </w:rPr>
              <w:t>环</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eastAsia="仿宋_GB2312" w:cs="宋体"/>
                <w:sz w:val="20"/>
                <w:szCs w:val="20"/>
              </w:rPr>
            </w:pPr>
            <w:r>
              <w:rPr>
                <w:rFonts w:hint="eastAsia" w:ascii="Times New Roman" w:hAnsi="Times New Roman" w:eastAsia="仿宋_GB2312" w:cs="宋体"/>
                <w:b/>
                <w:sz w:val="20"/>
                <w:szCs w:val="20"/>
              </w:rPr>
              <w:t>境</w:t>
            </w:r>
          </w:p>
        </w:tc>
        <w:tc>
          <w:tcPr>
            <w:tcW w:w="161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开发和测试</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工具</w:t>
            </w:r>
          </w:p>
        </w:tc>
        <w:tc>
          <w:tcPr>
            <w:tcW w:w="218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名称</w:t>
            </w:r>
          </w:p>
        </w:tc>
        <w:tc>
          <w:tcPr>
            <w:tcW w:w="24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提供商/国别</w:t>
            </w:r>
          </w:p>
        </w:tc>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数量</w:t>
            </w: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自购/租用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sz w:val="20"/>
                <w:szCs w:val="20"/>
              </w:rPr>
            </w:pPr>
          </w:p>
        </w:tc>
        <w:tc>
          <w:tcPr>
            <w:tcW w:w="161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p>
        </w:tc>
        <w:tc>
          <w:tcPr>
            <w:tcW w:w="218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24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sz w:val="20"/>
                <w:szCs w:val="20"/>
              </w:rPr>
            </w:pPr>
          </w:p>
        </w:tc>
        <w:tc>
          <w:tcPr>
            <w:tcW w:w="161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p>
        </w:tc>
        <w:tc>
          <w:tcPr>
            <w:tcW w:w="218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24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sz w:val="20"/>
                <w:szCs w:val="20"/>
              </w:rPr>
            </w:pPr>
          </w:p>
        </w:tc>
        <w:tc>
          <w:tcPr>
            <w:tcW w:w="161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p>
        </w:tc>
        <w:tc>
          <w:tcPr>
            <w:tcW w:w="218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24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sz w:val="20"/>
                <w:szCs w:val="20"/>
              </w:rPr>
            </w:pPr>
          </w:p>
        </w:tc>
        <w:tc>
          <w:tcPr>
            <w:tcW w:w="161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p>
        </w:tc>
        <w:tc>
          <w:tcPr>
            <w:tcW w:w="218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24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sz w:val="20"/>
                <w:szCs w:val="20"/>
              </w:rPr>
            </w:pPr>
          </w:p>
        </w:tc>
        <w:tc>
          <w:tcPr>
            <w:tcW w:w="16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操作系统</w:t>
            </w:r>
          </w:p>
        </w:tc>
        <w:tc>
          <w:tcPr>
            <w:tcW w:w="218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24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imes New Roman" w:hAnsi="Times New Roman" w:eastAsia="仿宋_GB2312" w:cs="宋体"/>
                <w:sz w:val="20"/>
                <w:szCs w:val="20"/>
              </w:rPr>
            </w:pPr>
          </w:p>
        </w:tc>
        <w:tc>
          <w:tcPr>
            <w:tcW w:w="16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数据库系统</w:t>
            </w:r>
          </w:p>
        </w:tc>
        <w:tc>
          <w:tcPr>
            <w:tcW w:w="218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24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Times New Roman" w:hAnsi="Times New Roman" w:eastAsia="仿宋_GB2312" w:cs="宋体"/>
                <w:sz w:val="20"/>
                <w:szCs w:val="20"/>
              </w:rPr>
            </w:pPr>
          </w:p>
        </w:tc>
        <w:tc>
          <w:tcPr>
            <w:tcW w:w="16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网络系统</w:t>
            </w:r>
          </w:p>
        </w:tc>
        <w:tc>
          <w:tcPr>
            <w:tcW w:w="218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24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exact"/>
          <w:jc w:val="center"/>
        </w:trPr>
        <w:tc>
          <w:tcPr>
            <w:tcW w:w="92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Times New Roman" w:hAnsi="Times New Roman" w:eastAsia="仿宋_GB2312" w:cs="宋体"/>
                <w:sz w:val="20"/>
                <w:szCs w:val="20"/>
              </w:rPr>
            </w:pPr>
          </w:p>
        </w:tc>
        <w:tc>
          <w:tcPr>
            <w:tcW w:w="16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其他</w:t>
            </w:r>
          </w:p>
        </w:tc>
        <w:tc>
          <w:tcPr>
            <w:tcW w:w="218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24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仿宋" w:hAnsi="仿宋" w:eastAsia="仿宋" w:cs="仿宋"/>
                <w:b/>
                <w:bCs/>
                <w:sz w:val="21"/>
                <w:szCs w:val="21"/>
              </w:rPr>
            </w:pPr>
          </w:p>
        </w:tc>
        <w:tc>
          <w:tcPr>
            <w:tcW w:w="154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bCs/>
                <w:sz w:val="21"/>
                <w:szCs w:val="21"/>
              </w:rPr>
            </w:pPr>
          </w:p>
        </w:tc>
      </w:tr>
    </w:tbl>
    <w:p>
      <w:pPr>
        <w:spacing w:line="560" w:lineRule="exact"/>
        <w:jc w:val="left"/>
        <w:outlineLvl w:val="9"/>
        <w:rPr>
          <w:rFonts w:hint="eastAsia" w:ascii="宋体" w:eastAsia="宋体" w:cs="Times New Roman"/>
          <w:b/>
          <w:bCs/>
          <w:kern w:val="2"/>
          <w:sz w:val="36"/>
          <w:szCs w:val="36"/>
          <w:lang w:val="en-US" w:eastAsia="zh-CN" w:bidi="ar-SA"/>
        </w:rPr>
      </w:pPr>
    </w:p>
    <w:bookmarkEnd w:id="11"/>
    <w:p>
      <w:pPr>
        <w:numPr>
          <w:ilvl w:val="0"/>
          <w:numId w:val="0"/>
        </w:numPr>
        <w:spacing w:after="200" w:line="276" w:lineRule="auto"/>
        <w:ind w:right="210" w:rightChars="100" w:firstLine="640" w:firstLineChars="200"/>
        <w:jc w:val="both"/>
        <w:outlineLvl w:val="0"/>
        <w:rPr>
          <w:rFonts w:hint="default" w:ascii="黑体" w:hAnsi="黑体" w:eastAsia="黑体" w:cs="黑体"/>
          <w:b w:val="0"/>
          <w:bCs w:val="0"/>
          <w:kern w:val="2"/>
          <w:sz w:val="32"/>
          <w:szCs w:val="32"/>
          <w:lang w:val="en-US" w:eastAsia="zh-CN" w:bidi="ar-SA"/>
        </w:rPr>
      </w:pPr>
      <w:bookmarkStart w:id="22" w:name="_Toc15187"/>
      <w:bookmarkStart w:id="23" w:name="_Toc28977"/>
      <w:bookmarkStart w:id="24" w:name="_Toc6944"/>
      <w:bookmarkStart w:id="25" w:name="_Toc4486"/>
      <w:bookmarkStart w:id="26" w:name="_Toc8625"/>
      <w:r>
        <w:rPr>
          <w:rFonts w:hint="eastAsia" w:ascii="黑体" w:hAnsi="黑体" w:eastAsia="黑体" w:cs="黑体"/>
          <w:b w:val="0"/>
          <w:bCs w:val="0"/>
          <w:kern w:val="2"/>
          <w:sz w:val="32"/>
          <w:szCs w:val="32"/>
          <w:lang w:val="en-US" w:eastAsia="zh-CN" w:bidi="ar-SA"/>
        </w:rPr>
        <w:t>四、主要软件产品</w:t>
      </w:r>
      <w:bookmarkEnd w:id="22"/>
      <w:r>
        <w:rPr>
          <w:rFonts w:hint="eastAsia" w:ascii="黑体" w:hAnsi="黑体" w:eastAsia="黑体" w:cs="黑体"/>
          <w:b w:val="0"/>
          <w:bCs w:val="0"/>
          <w:kern w:val="2"/>
          <w:sz w:val="32"/>
          <w:szCs w:val="32"/>
          <w:lang w:val="en-US" w:eastAsia="zh-CN" w:bidi="ar-SA"/>
        </w:rPr>
        <w:t>列表</w:t>
      </w:r>
      <w:bookmarkEnd w:id="23"/>
      <w:bookmarkEnd w:id="24"/>
      <w:bookmarkEnd w:id="25"/>
      <w:bookmarkEnd w:id="26"/>
      <w:r>
        <w:rPr>
          <w:rFonts w:hint="eastAsia" w:ascii="黑体" w:hAnsi="黑体" w:eastAsia="黑体" w:cs="黑体"/>
          <w:b w:val="0"/>
          <w:bCs w:val="0"/>
          <w:kern w:val="2"/>
          <w:sz w:val="32"/>
          <w:szCs w:val="32"/>
          <w:lang w:val="en-US" w:eastAsia="zh-CN" w:bidi="ar-SA"/>
        </w:rPr>
        <w:t>及技术服务列表</w:t>
      </w:r>
    </w:p>
    <w:p>
      <w:pPr>
        <w:numPr>
          <w:ilvl w:val="0"/>
          <w:numId w:val="0"/>
        </w:numPr>
        <w:spacing w:after="200" w:line="276" w:lineRule="auto"/>
        <w:ind w:right="210" w:rightChars="100"/>
        <w:jc w:val="center"/>
        <w:outlineLvl w:val="0"/>
        <w:rPr>
          <w:rFonts w:hint="eastAsia" w:ascii="宋体" w:hAnsi="Calibri" w:eastAsia="宋体" w:cs="Times New Roman"/>
          <w:b/>
          <w:bCs/>
          <w:kern w:val="2"/>
          <w:sz w:val="32"/>
          <w:szCs w:val="32"/>
          <w:lang w:val="en-US" w:eastAsia="zh-CN" w:bidi="ar-SA"/>
        </w:rPr>
      </w:pPr>
      <w:bookmarkStart w:id="27" w:name="_Toc25769"/>
      <w:bookmarkStart w:id="28" w:name="_Toc29014"/>
      <w:bookmarkStart w:id="29" w:name="_Toc24586"/>
      <w:bookmarkStart w:id="30" w:name="_Toc26668"/>
      <w:bookmarkStart w:id="31" w:name="_Toc2478"/>
      <w:r>
        <w:rPr>
          <w:rFonts w:hint="eastAsia" w:ascii="宋体" w:cs="Times New Roman"/>
          <w:b/>
          <w:bCs/>
          <w:kern w:val="2"/>
          <w:sz w:val="32"/>
          <w:szCs w:val="32"/>
          <w:lang w:val="en-US" w:eastAsia="zh-CN" w:bidi="ar-SA"/>
        </w:rPr>
        <w:t>主要</w:t>
      </w:r>
      <w:r>
        <w:rPr>
          <w:rFonts w:hint="eastAsia" w:ascii="宋体" w:hAnsi="Calibri" w:eastAsia="宋体" w:cs="Times New Roman"/>
          <w:b/>
          <w:bCs/>
          <w:kern w:val="2"/>
          <w:sz w:val="32"/>
          <w:szCs w:val="32"/>
          <w:lang w:val="en-US" w:eastAsia="zh-CN" w:bidi="ar-SA"/>
        </w:rPr>
        <w:t>软件产品列表</w:t>
      </w:r>
      <w:bookmarkEnd w:id="27"/>
      <w:bookmarkEnd w:id="28"/>
      <w:bookmarkEnd w:id="29"/>
      <w:bookmarkEnd w:id="30"/>
      <w:bookmarkEnd w:id="31"/>
      <w:r>
        <w:rPr>
          <w:rFonts w:hint="eastAsia" w:ascii="宋体" w:cs="Times New Roman"/>
          <w:b/>
          <w:bCs/>
          <w:kern w:val="2"/>
          <w:sz w:val="32"/>
          <w:szCs w:val="32"/>
          <w:lang w:val="en-US" w:eastAsia="zh-CN" w:bidi="ar-SA"/>
        </w:rPr>
        <w:t>（样表）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1481"/>
        <w:gridCol w:w="1481"/>
        <w:gridCol w:w="1060"/>
        <w:gridCol w:w="3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仿宋" w:hAnsi="仿宋" w:eastAsia="仿宋" w:cs="仿宋"/>
                <w:b/>
                <w:bCs/>
                <w:sz w:val="21"/>
                <w:szCs w:val="21"/>
                <w:lang w:eastAsia="zh-CN"/>
              </w:rPr>
            </w:pPr>
            <w:r>
              <w:rPr>
                <w:rFonts w:hint="eastAsia" w:ascii="仿宋" w:hAnsi="仿宋" w:eastAsia="仿宋" w:cs="仿宋"/>
                <w:b/>
                <w:bCs/>
                <w:sz w:val="21"/>
                <w:szCs w:val="21"/>
                <w:lang w:eastAsia="zh-CN"/>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仿宋" w:hAnsi="仿宋" w:eastAsia="仿宋" w:cs="仿宋"/>
                <w:b/>
                <w:bCs/>
                <w:sz w:val="21"/>
                <w:szCs w:val="21"/>
                <w:lang w:eastAsia="zh-CN"/>
              </w:rPr>
            </w:pPr>
            <w:r>
              <w:rPr>
                <w:rFonts w:hint="eastAsia" w:ascii="仿宋" w:hAnsi="仿宋" w:eastAsia="仿宋" w:cs="仿宋"/>
                <w:b/>
                <w:bCs/>
                <w:sz w:val="21"/>
                <w:szCs w:val="21"/>
                <w:lang w:eastAsia="zh-CN"/>
              </w:rPr>
              <w:t>软件产品名称</w:t>
            </w: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仿宋" w:hAnsi="仿宋" w:eastAsia="仿宋" w:cs="仿宋"/>
                <w:b/>
                <w:bCs/>
                <w:sz w:val="21"/>
                <w:szCs w:val="21"/>
                <w:lang w:eastAsia="zh-CN"/>
              </w:rPr>
            </w:pPr>
            <w:r>
              <w:rPr>
                <w:rFonts w:hint="eastAsia" w:ascii="仿宋" w:hAnsi="仿宋" w:eastAsia="仿宋" w:cs="仿宋"/>
                <w:b/>
                <w:bCs/>
                <w:sz w:val="21"/>
                <w:szCs w:val="21"/>
                <w:lang w:eastAsia="zh-CN"/>
              </w:rPr>
              <w:t>著作权证书号</w:t>
            </w: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仿宋" w:hAnsi="仿宋" w:eastAsia="仿宋" w:cs="仿宋"/>
                <w:b/>
                <w:bCs/>
                <w:sz w:val="21"/>
                <w:szCs w:val="21"/>
                <w:lang w:eastAsia="zh-CN"/>
              </w:rPr>
            </w:pPr>
            <w:r>
              <w:rPr>
                <w:rFonts w:hint="eastAsia" w:ascii="仿宋" w:hAnsi="仿宋" w:eastAsia="仿宋" w:cs="仿宋"/>
                <w:b/>
                <w:bCs/>
                <w:sz w:val="21"/>
                <w:szCs w:val="21"/>
                <w:lang w:val="en-US" w:eastAsia="zh-CN"/>
              </w:rPr>
              <w:t>重点</w:t>
            </w:r>
            <w:r>
              <w:rPr>
                <w:rFonts w:hint="eastAsia" w:ascii="仿宋" w:hAnsi="仿宋" w:eastAsia="仿宋" w:cs="仿宋"/>
                <w:b/>
                <w:bCs/>
                <w:sz w:val="21"/>
                <w:szCs w:val="21"/>
                <w:lang w:eastAsia="zh-CN"/>
              </w:rPr>
              <w:t>领域</w:t>
            </w: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default" w:ascii="仿宋" w:hAnsi="仿宋" w:eastAsia="仿宋" w:cs="仿宋"/>
                <w:b/>
                <w:bCs/>
                <w:sz w:val="21"/>
                <w:szCs w:val="21"/>
                <w:lang w:val="en-US" w:eastAsia="zh-CN"/>
              </w:rPr>
            </w:pPr>
            <w:r>
              <w:rPr>
                <w:rFonts w:hint="eastAsia" w:ascii="仿宋" w:hAnsi="仿宋" w:eastAsia="仿宋" w:cs="仿宋"/>
                <w:b/>
                <w:bCs/>
                <w:sz w:val="21"/>
                <w:szCs w:val="21"/>
                <w:lang w:val="en-US" w:eastAsia="zh-CN"/>
              </w:rPr>
              <w:t>对应销售（营业）收入（万元）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r>
    </w:tbl>
    <w:p>
      <w:pPr>
        <w:keepNext w:val="0"/>
        <w:keepLines w:val="0"/>
        <w:pageBreakBefore w:val="0"/>
        <w:widowControl w:val="0"/>
        <w:kinsoku/>
        <w:wordWrap/>
        <w:overflowPunct/>
        <w:topLinePunct w:val="0"/>
        <w:autoSpaceDE/>
        <w:autoSpaceDN/>
        <w:bidi w:val="0"/>
        <w:adjustRightInd/>
        <w:snapToGrid/>
        <w:spacing w:after="200" w:line="276" w:lineRule="auto"/>
        <w:jc w:val="left"/>
        <w:textAlignment w:val="auto"/>
        <w:outlineLvl w:val="0"/>
        <w:rPr>
          <w:rFonts w:ascii="Times New Roman" w:hAnsi="Times New Roman" w:eastAsia="黑体" w:cs="宋体"/>
          <w:sz w:val="32"/>
          <w:szCs w:val="32"/>
        </w:rPr>
      </w:pPr>
    </w:p>
    <w:p>
      <w:pPr>
        <w:numPr>
          <w:ilvl w:val="0"/>
          <w:numId w:val="0"/>
        </w:numPr>
        <w:spacing w:after="200" w:line="276" w:lineRule="auto"/>
        <w:ind w:right="210" w:rightChars="100"/>
        <w:jc w:val="center"/>
        <w:outlineLvl w:val="0"/>
        <w:rPr>
          <w:rFonts w:hint="eastAsia" w:ascii="宋体" w:hAnsi="Calibri" w:eastAsia="宋体" w:cs="Times New Roman"/>
          <w:b/>
          <w:bCs/>
          <w:kern w:val="2"/>
          <w:sz w:val="32"/>
          <w:szCs w:val="32"/>
          <w:lang w:val="en-US" w:eastAsia="zh-CN" w:bidi="ar-SA"/>
        </w:rPr>
      </w:pPr>
      <w:r>
        <w:rPr>
          <w:rFonts w:hint="eastAsia" w:ascii="宋体" w:cs="Times New Roman"/>
          <w:b/>
          <w:bCs/>
          <w:kern w:val="2"/>
          <w:sz w:val="32"/>
          <w:szCs w:val="32"/>
          <w:lang w:val="en-US" w:eastAsia="zh-CN" w:bidi="ar-SA"/>
        </w:rPr>
        <w:t>主要技术服务</w:t>
      </w:r>
      <w:r>
        <w:rPr>
          <w:rFonts w:hint="eastAsia" w:ascii="宋体" w:hAnsi="Calibri" w:eastAsia="宋体" w:cs="Times New Roman"/>
          <w:b/>
          <w:bCs/>
          <w:kern w:val="2"/>
          <w:sz w:val="32"/>
          <w:szCs w:val="32"/>
          <w:lang w:val="en-US" w:eastAsia="zh-CN" w:bidi="ar-SA"/>
        </w:rPr>
        <w:t>列表</w:t>
      </w:r>
      <w:r>
        <w:rPr>
          <w:rFonts w:hint="eastAsia" w:ascii="宋体" w:cs="Times New Roman"/>
          <w:b/>
          <w:bCs/>
          <w:kern w:val="2"/>
          <w:sz w:val="32"/>
          <w:szCs w:val="32"/>
          <w:lang w:val="en-US" w:eastAsia="zh-CN" w:bidi="ar-SA"/>
        </w:rPr>
        <w:t>（样表）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1703"/>
        <w:gridCol w:w="1854"/>
        <w:gridCol w:w="3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090"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仿宋" w:hAnsi="仿宋" w:eastAsia="仿宋" w:cs="仿宋"/>
                <w:b/>
                <w:bCs/>
                <w:sz w:val="21"/>
                <w:szCs w:val="21"/>
                <w:lang w:eastAsia="zh-CN"/>
              </w:rPr>
            </w:pPr>
            <w:r>
              <w:rPr>
                <w:rFonts w:hint="eastAsia" w:ascii="仿宋" w:hAnsi="仿宋" w:eastAsia="仿宋" w:cs="仿宋"/>
                <w:b/>
                <w:bCs/>
                <w:sz w:val="21"/>
                <w:szCs w:val="21"/>
                <w:lang w:eastAsia="zh-CN"/>
              </w:rPr>
              <w:t>序号</w:t>
            </w:r>
          </w:p>
        </w:tc>
        <w:tc>
          <w:tcPr>
            <w:tcW w:w="1703"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仿宋" w:hAnsi="仿宋" w:eastAsia="仿宋" w:cs="仿宋"/>
                <w:b/>
                <w:bCs/>
                <w:sz w:val="21"/>
                <w:szCs w:val="21"/>
                <w:lang w:eastAsia="zh-CN"/>
              </w:rPr>
            </w:pPr>
            <w:r>
              <w:rPr>
                <w:rFonts w:hint="eastAsia" w:ascii="仿宋" w:hAnsi="仿宋" w:eastAsia="仿宋" w:cs="仿宋"/>
                <w:b/>
                <w:bCs/>
                <w:sz w:val="21"/>
                <w:szCs w:val="21"/>
                <w:lang w:val="en-US" w:eastAsia="zh-CN"/>
              </w:rPr>
              <w:t>技术服务</w:t>
            </w:r>
            <w:r>
              <w:rPr>
                <w:rFonts w:hint="eastAsia" w:ascii="仿宋" w:hAnsi="仿宋" w:eastAsia="仿宋" w:cs="仿宋"/>
                <w:b/>
                <w:bCs/>
                <w:sz w:val="21"/>
                <w:szCs w:val="21"/>
                <w:lang w:eastAsia="zh-CN"/>
              </w:rPr>
              <w:t>名称</w:t>
            </w:r>
          </w:p>
        </w:tc>
        <w:tc>
          <w:tcPr>
            <w:tcW w:w="1854"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仿宋" w:hAnsi="仿宋" w:eastAsia="仿宋" w:cs="仿宋"/>
                <w:b/>
                <w:bCs/>
                <w:sz w:val="21"/>
                <w:szCs w:val="21"/>
                <w:lang w:eastAsia="zh-CN"/>
              </w:rPr>
            </w:pPr>
            <w:r>
              <w:rPr>
                <w:rFonts w:hint="eastAsia" w:ascii="仿宋" w:hAnsi="仿宋" w:eastAsia="仿宋" w:cs="仿宋"/>
                <w:b/>
                <w:bCs/>
                <w:sz w:val="21"/>
                <w:szCs w:val="21"/>
                <w:lang w:val="en-US" w:eastAsia="zh-CN"/>
              </w:rPr>
              <w:t>重点</w:t>
            </w:r>
            <w:r>
              <w:rPr>
                <w:rFonts w:hint="eastAsia" w:ascii="仿宋" w:hAnsi="仿宋" w:eastAsia="仿宋" w:cs="仿宋"/>
                <w:b/>
                <w:bCs/>
                <w:sz w:val="21"/>
                <w:szCs w:val="21"/>
                <w:lang w:eastAsia="zh-CN"/>
              </w:rPr>
              <w:t>领域</w:t>
            </w:r>
          </w:p>
        </w:tc>
        <w:tc>
          <w:tcPr>
            <w:tcW w:w="3188"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default" w:ascii="仿宋" w:hAnsi="仿宋" w:eastAsia="仿宋" w:cs="仿宋"/>
                <w:b/>
                <w:bCs/>
                <w:sz w:val="21"/>
                <w:szCs w:val="21"/>
                <w:lang w:val="en-US" w:eastAsia="zh-CN"/>
              </w:rPr>
            </w:pPr>
            <w:r>
              <w:rPr>
                <w:rFonts w:hint="eastAsia" w:ascii="仿宋" w:hAnsi="仿宋" w:eastAsia="仿宋" w:cs="仿宋"/>
                <w:b/>
                <w:bCs/>
                <w:sz w:val="21"/>
                <w:szCs w:val="21"/>
                <w:lang w:val="en-US" w:eastAsia="zh-CN"/>
              </w:rPr>
              <w:t>对应销售（营业）收入（万元）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090"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1703"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3188"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090"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1703"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3188"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090"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1703"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c>
          <w:tcPr>
            <w:tcW w:w="3188" w:type="dxa"/>
            <w:tcBorders>
              <w:top w:val="single" w:color="auto" w:sz="4" w:space="0"/>
              <w:left w:val="single" w:color="auto" w:sz="4" w:space="0"/>
              <w:bottom w:val="single" w:color="auto" w:sz="4" w:space="0"/>
              <w:right w:val="single" w:color="auto" w:sz="4" w:space="0"/>
            </w:tcBorders>
            <w:noWrap w:val="0"/>
            <w:vAlign w:val="center"/>
          </w:tcPr>
          <w:p>
            <w:pPr>
              <w:spacing w:line="620" w:lineRule="exact"/>
              <w:jc w:val="center"/>
              <w:rPr>
                <w:rFonts w:hint="eastAsia" w:ascii="Times New Roman" w:hAnsi="Times New Roman" w:eastAsia="仿宋_GB2312" w:cs="宋体"/>
                <w:sz w:val="32"/>
                <w:szCs w:val="20"/>
                <w:vertAlign w:val="baseline"/>
                <w:lang w:eastAsia="zh-CN"/>
              </w:rPr>
            </w:pPr>
          </w:p>
        </w:tc>
      </w:tr>
    </w:tbl>
    <w:p>
      <w:pPr>
        <w:keepNext w:val="0"/>
        <w:keepLines w:val="0"/>
        <w:pageBreakBefore w:val="0"/>
        <w:widowControl w:val="0"/>
        <w:kinsoku/>
        <w:wordWrap/>
        <w:overflowPunct/>
        <w:topLinePunct w:val="0"/>
        <w:autoSpaceDE/>
        <w:autoSpaceDN/>
        <w:bidi w:val="0"/>
        <w:adjustRightInd/>
        <w:snapToGrid/>
        <w:spacing w:after="200" w:line="276" w:lineRule="auto"/>
        <w:jc w:val="left"/>
        <w:textAlignment w:val="auto"/>
        <w:outlineLvl w:val="0"/>
        <w:rPr>
          <w:rFonts w:hint="eastAsia" w:ascii="Times New Roman" w:hAnsi="Times New Roman" w:eastAsia="黑体" w:cs="宋体"/>
          <w:color w:val="000000"/>
          <w:sz w:val="32"/>
          <w:szCs w:val="32"/>
          <w:lang w:val="en-US" w:eastAsia="zh-CN"/>
        </w:rPr>
      </w:pPr>
      <w:r>
        <w:rPr>
          <w:rFonts w:ascii="Times New Roman" w:hAnsi="Times New Roman" w:eastAsia="黑体" w:cs="宋体"/>
          <w:sz w:val="32"/>
          <w:szCs w:val="32"/>
        </w:rPr>
        <w:br w:type="page"/>
      </w:r>
      <w:bookmarkStart w:id="32" w:name="_Toc1407"/>
      <w:bookmarkStart w:id="33" w:name="_Toc27078"/>
      <w:bookmarkStart w:id="34" w:name="_Toc23431"/>
      <w:r>
        <w:rPr>
          <w:rFonts w:hint="eastAsia" w:ascii="Times New Roman" w:hAnsi="Times New Roman" w:eastAsia="黑体" w:cs="宋体"/>
          <w:sz w:val="32"/>
          <w:szCs w:val="32"/>
          <w:lang w:val="en-US" w:eastAsia="zh-CN"/>
        </w:rPr>
        <w:t xml:space="preserve">    </w:t>
      </w:r>
      <w:r>
        <w:rPr>
          <w:rFonts w:hint="eastAsia" w:ascii="黑体" w:hAnsi="黑体" w:eastAsia="黑体" w:cs="黑体"/>
          <w:b w:val="0"/>
          <w:bCs w:val="0"/>
          <w:kern w:val="2"/>
          <w:sz w:val="32"/>
          <w:szCs w:val="32"/>
          <w:lang w:val="en-US" w:eastAsia="zh-CN" w:bidi="ar-SA"/>
        </w:rPr>
        <w:t>五、技术证明材料</w:t>
      </w:r>
      <w:bookmarkEnd w:id="32"/>
      <w:bookmarkEnd w:id="33"/>
      <w:bookmarkEnd w:id="34"/>
    </w:p>
    <w:p>
      <w:pPr>
        <w:keepNext w:val="0"/>
        <w:keepLines w:val="0"/>
        <w:pageBreakBefore w:val="0"/>
        <w:widowControl w:val="0"/>
        <w:kinsoku/>
        <w:wordWrap/>
        <w:overflowPunct/>
        <w:topLinePunct w:val="0"/>
        <w:autoSpaceDE/>
        <w:autoSpaceDN/>
        <w:bidi w:val="0"/>
        <w:adjustRightInd/>
        <w:snapToGrid/>
        <w:spacing w:after="200" w:line="276" w:lineRule="auto"/>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主营业务为软件产品开发的企业，提供至少1个主要产品的软件著作权或专利权等自主知识产权的有效证明文件，以及第三方检测机构提供的软件产品测试报告；主营业务仅为技术服务的企业提供核心技术说明。</w:t>
      </w:r>
    </w:p>
    <w:p>
      <w:pPr>
        <w:numPr>
          <w:ilvl w:val="0"/>
          <w:numId w:val="0"/>
        </w:numPr>
        <w:spacing w:after="200" w:line="276" w:lineRule="auto"/>
        <w:ind w:right="210" w:rightChars="100" w:firstLine="640" w:firstLineChars="200"/>
        <w:jc w:val="both"/>
        <w:outlineLvl w:val="0"/>
        <w:rPr>
          <w:rFonts w:hint="eastAsia" w:ascii="黑体" w:hAnsi="黑体" w:eastAsia="黑体" w:cs="黑体"/>
          <w:b w:val="0"/>
          <w:bCs w:val="0"/>
          <w:kern w:val="2"/>
          <w:sz w:val="32"/>
          <w:szCs w:val="32"/>
          <w:lang w:val="en-US" w:eastAsia="zh-CN" w:bidi="ar-SA"/>
        </w:rPr>
      </w:pPr>
      <w:bookmarkStart w:id="35" w:name="_Toc25492"/>
      <w:bookmarkStart w:id="36" w:name="_Toc23366"/>
      <w:bookmarkStart w:id="37" w:name="_Toc31861"/>
      <w:bookmarkStart w:id="38" w:name="_Toc30606"/>
      <w:r>
        <w:rPr>
          <w:rFonts w:hint="eastAsia" w:ascii="黑体" w:hAnsi="黑体" w:eastAsia="黑体" w:cs="黑体"/>
          <w:b w:val="0"/>
          <w:bCs w:val="0"/>
          <w:kern w:val="2"/>
          <w:sz w:val="32"/>
          <w:szCs w:val="32"/>
          <w:lang w:val="en-US" w:eastAsia="zh-CN" w:bidi="ar-SA"/>
        </w:rPr>
        <w:br w:type="page"/>
      </w:r>
      <w:r>
        <w:rPr>
          <w:rFonts w:hint="eastAsia" w:ascii="黑体" w:hAnsi="黑体" w:eastAsia="黑体" w:cs="黑体"/>
          <w:b w:val="0"/>
          <w:bCs w:val="0"/>
          <w:kern w:val="2"/>
          <w:sz w:val="32"/>
          <w:szCs w:val="32"/>
          <w:lang w:val="en-US" w:eastAsia="zh-CN" w:bidi="ar-SA"/>
        </w:rPr>
        <w:t>六、销售服务合同</w:t>
      </w:r>
      <w:bookmarkEnd w:id="35"/>
      <w:bookmarkEnd w:id="36"/>
      <w:bookmarkEnd w:id="37"/>
      <w:bookmarkEnd w:id="38"/>
      <w:bookmarkStart w:id="39" w:name="_Toc27979"/>
      <w:bookmarkStart w:id="40" w:name="_Toc12455"/>
      <w:bookmarkStart w:id="41" w:name="_Toc927"/>
      <w:bookmarkStart w:id="42" w:name="_Toc30150"/>
    </w:p>
    <w:p>
      <w:pPr>
        <w:numPr>
          <w:ilvl w:val="0"/>
          <w:numId w:val="0"/>
        </w:numPr>
        <w:spacing w:after="200" w:line="276" w:lineRule="auto"/>
        <w:ind w:right="210" w:rightChars="100" w:firstLine="640" w:firstLineChars="200"/>
        <w:jc w:val="both"/>
        <w:outlineLvl w:val="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2025年度与主要客户签订的一至两份代表性的软件产品销售合同或技术服务合同复印件（包含甲乙方、单价、总金额、交易内容、签约和付款时间等信息）。</w:t>
      </w:r>
      <w:bookmarkEnd w:id="39"/>
      <w:bookmarkEnd w:id="40"/>
      <w:bookmarkEnd w:id="41"/>
      <w:bookmarkEnd w:id="42"/>
    </w:p>
    <w:p>
      <w:pPr>
        <w:numPr>
          <w:ilvl w:val="0"/>
          <w:numId w:val="0"/>
        </w:numPr>
        <w:spacing w:after="200" w:line="276" w:lineRule="auto"/>
        <w:ind w:right="210" w:rightChars="100" w:firstLine="640" w:firstLineChars="200"/>
        <w:jc w:val="both"/>
        <w:outlineLvl w:val="0"/>
        <w:rPr>
          <w:rFonts w:hint="default" w:ascii="黑体" w:hAnsi="黑体" w:eastAsia="黑体" w:cs="黑体"/>
          <w:b w:val="0"/>
          <w:bCs w:val="0"/>
          <w:kern w:val="2"/>
          <w:sz w:val="32"/>
          <w:szCs w:val="32"/>
          <w:lang w:val="en-US" w:eastAsia="zh-CN" w:bidi="ar-SA"/>
        </w:rPr>
      </w:pPr>
      <w:bookmarkStart w:id="43" w:name="_Toc23403"/>
      <w:bookmarkStart w:id="44" w:name="_Toc2955"/>
      <w:bookmarkStart w:id="45" w:name="_Toc15730"/>
      <w:bookmarkStart w:id="46" w:name="_Toc11765"/>
      <w:r>
        <w:rPr>
          <w:rFonts w:hint="eastAsia" w:ascii="黑体" w:hAnsi="黑体" w:eastAsia="黑体" w:cs="黑体"/>
          <w:b w:val="0"/>
          <w:bCs w:val="0"/>
          <w:kern w:val="2"/>
          <w:sz w:val="32"/>
          <w:szCs w:val="32"/>
          <w:lang w:val="en-US" w:eastAsia="zh-CN" w:bidi="ar-SA"/>
        </w:rPr>
        <w:br w:type="page"/>
      </w:r>
      <w:r>
        <w:rPr>
          <w:rFonts w:hint="eastAsia" w:ascii="黑体" w:hAnsi="黑体" w:eastAsia="黑体" w:cs="黑体"/>
          <w:b w:val="0"/>
          <w:bCs w:val="0"/>
          <w:kern w:val="2"/>
          <w:sz w:val="32"/>
          <w:szCs w:val="32"/>
          <w:lang w:val="en-US" w:eastAsia="zh-CN" w:bidi="ar-SA"/>
        </w:rPr>
        <w:t>七、质量管理体系证明</w:t>
      </w:r>
      <w:bookmarkEnd w:id="43"/>
      <w:bookmarkEnd w:id="44"/>
      <w:bookmarkEnd w:id="45"/>
      <w:bookmarkEnd w:id="46"/>
    </w:p>
    <w:p>
      <w:pPr>
        <w:keepNext w:val="0"/>
        <w:keepLines w:val="0"/>
        <w:pageBreakBefore w:val="0"/>
        <w:widowControl w:val="0"/>
        <w:kinsoku/>
        <w:wordWrap/>
        <w:overflowPunct/>
        <w:topLinePunct w:val="0"/>
        <w:autoSpaceDE/>
        <w:autoSpaceDN/>
        <w:bidi w:val="0"/>
        <w:adjustRightInd/>
        <w:snapToGrid/>
        <w:spacing w:line="620" w:lineRule="exact"/>
        <w:ind w:firstLine="64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提供有效期内ISO</w:t>
      </w:r>
      <w:r>
        <w:rPr>
          <w:rFonts w:hint="eastAsia" w:ascii="仿宋_GB2312" w:hAnsi="仿宋_GB2312" w:eastAsia="仿宋_GB2312" w:cs="仿宋_GB2312"/>
          <w:color w:val="auto"/>
          <w:sz w:val="32"/>
          <w:szCs w:val="32"/>
          <w:lang w:val="en-US" w:eastAsia="zh-CN"/>
        </w:rPr>
        <w:t>系列、CSMM、ITSS等符合软件</w:t>
      </w:r>
      <w:r>
        <w:rPr>
          <w:rFonts w:hint="eastAsia" w:ascii="仿宋_GB2312" w:hAnsi="仿宋_GB2312" w:eastAsia="仿宋_GB2312" w:cs="仿宋_GB2312"/>
          <w:color w:val="000000"/>
          <w:sz w:val="32"/>
          <w:szCs w:val="32"/>
          <w:lang w:val="en-US" w:eastAsia="zh-CN"/>
        </w:rPr>
        <w:t>工程要求的质量管理体系证书（如无相关证书，填写“</w:t>
      </w:r>
      <w:r>
        <w:rPr>
          <w:rFonts w:hint="eastAsia" w:ascii="仿宋_GB2312" w:hAnsi="仿宋_GB2312" w:eastAsia="仿宋_GB2312" w:cs="仿宋_GB2312"/>
          <w:color w:val="000000"/>
          <w:sz w:val="32"/>
          <w:szCs w:val="32"/>
          <w:u w:val="single"/>
          <w:lang w:val="en-US" w:eastAsia="zh-CN"/>
        </w:rPr>
        <w:t xml:space="preserve"> 企业名称 </w:t>
      </w:r>
      <w:r>
        <w:rPr>
          <w:rFonts w:hint="eastAsia" w:ascii="仿宋_GB2312" w:hAnsi="仿宋_GB2312" w:eastAsia="仿宋_GB2312" w:cs="仿宋_GB2312"/>
          <w:color w:val="000000"/>
          <w:sz w:val="32"/>
          <w:szCs w:val="32"/>
          <w:lang w:val="en-US" w:eastAsia="zh-CN"/>
        </w:rPr>
        <w:t>软件工程质量管理体系说明”）。</w:t>
      </w:r>
    </w:p>
    <w:p>
      <w:pPr>
        <w:spacing w:line="560" w:lineRule="exact"/>
        <w:jc w:val="center"/>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u w:val="single"/>
          <w:lang w:val="en-US" w:eastAsia="zh-CN" w:bidi="ar-SA"/>
        </w:rPr>
        <w:t xml:space="preserve">  企业名称  </w:t>
      </w:r>
      <w:r>
        <w:rPr>
          <w:rFonts w:hint="eastAsia" w:ascii="黑体" w:hAnsi="黑体" w:eastAsia="黑体" w:cs="黑体"/>
          <w:b w:val="0"/>
          <w:bCs w:val="0"/>
          <w:kern w:val="2"/>
          <w:sz w:val="32"/>
          <w:szCs w:val="32"/>
          <w:lang w:val="en-US" w:eastAsia="zh-CN" w:bidi="ar-SA"/>
        </w:rPr>
        <w:t>软件工程质量管理体系说明（示例）</w:t>
      </w:r>
    </w:p>
    <w:p>
      <w:pPr>
        <w:spacing w:line="560" w:lineRule="exact"/>
        <w:ind w:firstLine="640" w:firstLineChars="200"/>
        <w:rPr>
          <w:rFonts w:ascii="仿宋" w:hAnsi="仿宋" w:eastAsia="仿宋" w:cs="宋体"/>
          <w:b w:val="0"/>
          <w:bCs w:val="0"/>
          <w:sz w:val="32"/>
          <w:szCs w:val="32"/>
        </w:rPr>
      </w:pPr>
      <w:r>
        <w:rPr>
          <w:rFonts w:hint="eastAsia" w:ascii="仿宋" w:hAnsi="仿宋" w:eastAsia="仿宋" w:cs="宋体"/>
          <w:b w:val="0"/>
          <w:bCs w:val="0"/>
          <w:sz w:val="32"/>
          <w:szCs w:val="32"/>
        </w:rPr>
        <w:t>我公司已按照软件工程要求建立了质量管理体系，严格控制产品的设计和开发的策划和过程，确保新产品满足市场要求。</w:t>
      </w:r>
    </w:p>
    <w:p>
      <w:pPr>
        <w:spacing w:line="560" w:lineRule="exact"/>
        <w:ind w:firstLine="480" w:firstLineChars="200"/>
        <w:outlineLvl w:val="0"/>
        <w:rPr>
          <w:rFonts w:hint="eastAsia" w:ascii="黑体" w:hAnsi="黑体" w:eastAsia="黑体" w:cs="宋体"/>
          <w:sz w:val="24"/>
          <w:szCs w:val="40"/>
        </w:rPr>
      </w:pPr>
      <w:bookmarkStart w:id="47" w:name="_Toc20212"/>
      <w:bookmarkStart w:id="48" w:name="_Toc3418"/>
      <w:bookmarkStart w:id="49" w:name="_Toc23442"/>
      <w:bookmarkStart w:id="50" w:name="_Toc31858"/>
      <w:bookmarkStart w:id="51" w:name="_Toc15123"/>
      <w:r>
        <w:rPr>
          <w:rFonts w:hint="eastAsia" w:ascii="黑体" w:hAnsi="黑体" w:eastAsia="黑体" w:cs="宋体"/>
          <w:sz w:val="24"/>
          <w:szCs w:val="40"/>
        </w:rPr>
        <w:t>一、职责分工</w:t>
      </w:r>
      <w:bookmarkEnd w:id="47"/>
      <w:bookmarkEnd w:id="48"/>
      <w:bookmarkEnd w:id="49"/>
      <w:bookmarkEnd w:id="50"/>
      <w:bookmarkEnd w:id="51"/>
    </w:p>
    <w:p>
      <w:pPr>
        <w:spacing w:line="560" w:lineRule="exact"/>
        <w:ind w:firstLine="640" w:firstLineChars="200"/>
        <w:outlineLvl w:val="1"/>
        <w:rPr>
          <w:rFonts w:hint="eastAsia" w:ascii="仿宋" w:hAnsi="仿宋" w:eastAsia="仿宋" w:cs="宋体"/>
          <w:b w:val="0"/>
          <w:bCs/>
          <w:sz w:val="32"/>
          <w:szCs w:val="32"/>
        </w:rPr>
      </w:pPr>
      <w:bookmarkStart w:id="52" w:name="_Toc16783"/>
      <w:r>
        <w:rPr>
          <w:rFonts w:hint="eastAsia" w:ascii="仿宋" w:hAnsi="仿宋" w:eastAsia="仿宋" w:cs="宋体"/>
          <w:b w:val="0"/>
          <w:bCs/>
          <w:sz w:val="32"/>
          <w:szCs w:val="32"/>
        </w:rPr>
        <w:t>1</w:t>
      </w:r>
      <w:r>
        <w:rPr>
          <w:rFonts w:hint="eastAsia" w:ascii="仿宋" w:hAnsi="仿宋" w:eastAsia="仿宋" w:cs="宋体"/>
          <w:b w:val="0"/>
          <w:bCs/>
          <w:sz w:val="32"/>
          <w:szCs w:val="32"/>
          <w:lang w:val="en-US" w:eastAsia="zh-CN"/>
        </w:rPr>
        <w:t>.</w:t>
      </w:r>
      <w:r>
        <w:rPr>
          <w:rFonts w:hint="eastAsia" w:ascii="仿宋" w:hAnsi="仿宋" w:eastAsia="仿宋" w:cs="宋体"/>
          <w:b w:val="0"/>
          <w:bCs/>
          <w:sz w:val="32"/>
          <w:szCs w:val="32"/>
        </w:rPr>
        <w:t>研发总监职责</w:t>
      </w:r>
      <w:bookmarkEnd w:id="52"/>
    </w:p>
    <w:p>
      <w:pPr>
        <w:spacing w:line="560" w:lineRule="exact"/>
        <w:ind w:firstLine="640" w:firstLineChars="200"/>
        <w:outlineLvl w:val="1"/>
        <w:rPr>
          <w:rFonts w:hint="eastAsia" w:ascii="仿宋" w:hAnsi="仿宋" w:eastAsia="仿宋" w:cs="宋体"/>
          <w:b w:val="0"/>
          <w:bCs/>
          <w:sz w:val="32"/>
          <w:szCs w:val="32"/>
        </w:rPr>
      </w:pPr>
      <w:bookmarkStart w:id="53" w:name="_Toc24431"/>
      <w:r>
        <w:rPr>
          <w:rFonts w:hint="eastAsia" w:ascii="仿宋" w:hAnsi="仿宋" w:eastAsia="仿宋" w:cs="宋体"/>
          <w:b w:val="0"/>
          <w:bCs/>
          <w:sz w:val="32"/>
          <w:szCs w:val="32"/>
        </w:rPr>
        <w:t>2</w:t>
      </w:r>
      <w:r>
        <w:rPr>
          <w:rFonts w:hint="eastAsia" w:ascii="仿宋" w:hAnsi="仿宋" w:eastAsia="仿宋" w:cs="宋体"/>
          <w:b w:val="0"/>
          <w:bCs/>
          <w:sz w:val="32"/>
          <w:szCs w:val="32"/>
          <w:lang w:val="en-US" w:eastAsia="zh-CN"/>
        </w:rPr>
        <w:t>.</w:t>
      </w:r>
      <w:r>
        <w:rPr>
          <w:rFonts w:hint="eastAsia" w:ascii="仿宋" w:hAnsi="仿宋" w:eastAsia="仿宋" w:cs="宋体"/>
          <w:b w:val="0"/>
          <w:bCs/>
          <w:sz w:val="32"/>
          <w:szCs w:val="32"/>
        </w:rPr>
        <w:t>研发部职责</w:t>
      </w:r>
      <w:bookmarkEnd w:id="53"/>
    </w:p>
    <w:p>
      <w:pPr>
        <w:spacing w:line="560" w:lineRule="exact"/>
        <w:ind w:firstLine="480" w:firstLineChars="200"/>
        <w:outlineLvl w:val="0"/>
        <w:rPr>
          <w:rFonts w:hint="eastAsia" w:ascii="黑体" w:hAnsi="黑体" w:eastAsia="黑体" w:cs="Times New Roman"/>
          <w:sz w:val="24"/>
          <w:szCs w:val="40"/>
        </w:rPr>
      </w:pPr>
      <w:bookmarkStart w:id="54" w:name="_Toc26697"/>
      <w:bookmarkStart w:id="55" w:name="_Toc12187"/>
      <w:bookmarkStart w:id="56" w:name="_Toc345"/>
      <w:bookmarkStart w:id="57" w:name="_Toc13783"/>
      <w:bookmarkStart w:id="58" w:name="_Toc24914"/>
      <w:r>
        <w:rPr>
          <w:rFonts w:hint="eastAsia" w:ascii="黑体" w:hAnsi="黑体" w:eastAsia="黑体" w:cs="Times New Roman"/>
          <w:sz w:val="24"/>
          <w:szCs w:val="40"/>
        </w:rPr>
        <w:t>二、开发要求</w:t>
      </w:r>
      <w:bookmarkEnd w:id="54"/>
      <w:bookmarkEnd w:id="55"/>
      <w:bookmarkEnd w:id="56"/>
      <w:bookmarkEnd w:id="57"/>
      <w:bookmarkEnd w:id="58"/>
    </w:p>
    <w:p>
      <w:pPr>
        <w:spacing w:line="560" w:lineRule="exact"/>
        <w:ind w:firstLine="640" w:firstLineChars="200"/>
        <w:outlineLvl w:val="1"/>
        <w:rPr>
          <w:rFonts w:hint="eastAsia" w:ascii="仿宋" w:hAnsi="仿宋" w:eastAsia="仿宋" w:cs="Times New Roman"/>
          <w:b w:val="0"/>
          <w:bCs/>
          <w:sz w:val="32"/>
          <w:szCs w:val="32"/>
        </w:rPr>
      </w:pPr>
      <w:bookmarkStart w:id="59" w:name="_Toc8043"/>
      <w:r>
        <w:rPr>
          <w:rFonts w:hint="eastAsia" w:ascii="仿宋" w:hAnsi="仿宋" w:eastAsia="仿宋" w:cs="Times New Roman"/>
          <w:b w:val="0"/>
          <w:bCs/>
          <w:sz w:val="32"/>
          <w:szCs w:val="32"/>
        </w:rPr>
        <w:t>1</w:t>
      </w:r>
      <w:r>
        <w:rPr>
          <w:rFonts w:hint="eastAsia" w:ascii="仿宋" w:hAnsi="仿宋" w:eastAsia="仿宋" w:cs="Times New Roman"/>
          <w:b w:val="0"/>
          <w:bCs/>
          <w:sz w:val="32"/>
          <w:szCs w:val="32"/>
          <w:lang w:val="en-US" w:eastAsia="zh-CN"/>
        </w:rPr>
        <w:t>.</w:t>
      </w:r>
      <w:r>
        <w:rPr>
          <w:rFonts w:hint="eastAsia" w:ascii="仿宋" w:hAnsi="仿宋" w:eastAsia="仿宋" w:cs="Times New Roman"/>
          <w:b w:val="0"/>
          <w:bCs/>
          <w:sz w:val="32"/>
          <w:szCs w:val="32"/>
        </w:rPr>
        <w:t>确立设计开发项目</w:t>
      </w:r>
      <w:bookmarkEnd w:id="59"/>
    </w:p>
    <w:p>
      <w:pPr>
        <w:spacing w:line="560" w:lineRule="exact"/>
        <w:ind w:firstLine="640" w:firstLineChars="200"/>
        <w:outlineLvl w:val="1"/>
        <w:rPr>
          <w:rFonts w:hint="eastAsia" w:ascii="仿宋" w:hAnsi="仿宋" w:eastAsia="仿宋" w:cs="Times New Roman"/>
          <w:b w:val="0"/>
          <w:bCs/>
          <w:sz w:val="32"/>
          <w:szCs w:val="32"/>
        </w:rPr>
      </w:pPr>
      <w:bookmarkStart w:id="60" w:name="_Toc5752"/>
      <w:r>
        <w:rPr>
          <w:rFonts w:hint="eastAsia" w:ascii="仿宋" w:hAnsi="仿宋" w:eastAsia="仿宋" w:cs="Times New Roman"/>
          <w:b w:val="0"/>
          <w:bCs/>
          <w:sz w:val="32"/>
          <w:szCs w:val="32"/>
        </w:rPr>
        <w:t>2</w:t>
      </w:r>
      <w:r>
        <w:rPr>
          <w:rFonts w:hint="eastAsia" w:ascii="仿宋" w:hAnsi="仿宋" w:eastAsia="仿宋" w:cs="Times New Roman"/>
          <w:b w:val="0"/>
          <w:bCs/>
          <w:sz w:val="32"/>
          <w:szCs w:val="32"/>
          <w:lang w:val="en-US" w:eastAsia="zh-CN"/>
        </w:rPr>
        <w:t>.</w:t>
      </w:r>
      <w:r>
        <w:rPr>
          <w:rFonts w:hint="eastAsia" w:ascii="仿宋" w:hAnsi="仿宋" w:eastAsia="仿宋" w:cs="Times New Roman"/>
          <w:b w:val="0"/>
          <w:bCs/>
          <w:sz w:val="32"/>
          <w:szCs w:val="32"/>
        </w:rPr>
        <w:t>设计开发的策划</w:t>
      </w:r>
      <w:bookmarkEnd w:id="60"/>
    </w:p>
    <w:p>
      <w:pPr>
        <w:spacing w:line="560" w:lineRule="exact"/>
        <w:ind w:firstLine="640" w:firstLineChars="200"/>
        <w:outlineLvl w:val="1"/>
        <w:rPr>
          <w:rFonts w:hint="eastAsia" w:ascii="仿宋" w:hAnsi="仿宋" w:eastAsia="仿宋" w:cs="Times New Roman"/>
          <w:b w:val="0"/>
          <w:bCs/>
          <w:sz w:val="32"/>
          <w:szCs w:val="32"/>
        </w:rPr>
      </w:pPr>
      <w:bookmarkStart w:id="61" w:name="_Toc26491"/>
      <w:r>
        <w:rPr>
          <w:rFonts w:hint="eastAsia" w:ascii="仿宋" w:hAnsi="仿宋" w:eastAsia="仿宋" w:cs="Times New Roman"/>
          <w:b w:val="0"/>
          <w:bCs/>
          <w:sz w:val="32"/>
          <w:szCs w:val="32"/>
        </w:rPr>
        <w:t>3</w:t>
      </w:r>
      <w:r>
        <w:rPr>
          <w:rFonts w:hint="eastAsia" w:ascii="仿宋" w:hAnsi="仿宋" w:eastAsia="仿宋" w:cs="Times New Roman"/>
          <w:b w:val="0"/>
          <w:bCs/>
          <w:sz w:val="32"/>
          <w:szCs w:val="32"/>
          <w:lang w:val="en-US" w:eastAsia="zh-CN"/>
        </w:rPr>
        <w:t>.</w:t>
      </w:r>
      <w:r>
        <w:rPr>
          <w:rFonts w:hint="eastAsia" w:ascii="仿宋" w:hAnsi="仿宋" w:eastAsia="仿宋" w:cs="Times New Roman"/>
          <w:b w:val="0"/>
          <w:bCs/>
          <w:sz w:val="32"/>
          <w:szCs w:val="32"/>
        </w:rPr>
        <w:t>设计开发输入</w:t>
      </w:r>
      <w:bookmarkEnd w:id="61"/>
    </w:p>
    <w:p>
      <w:pPr>
        <w:spacing w:line="560" w:lineRule="exact"/>
        <w:ind w:firstLine="640" w:firstLineChars="200"/>
        <w:outlineLvl w:val="1"/>
        <w:rPr>
          <w:rFonts w:hint="eastAsia" w:ascii="仿宋" w:hAnsi="仿宋" w:eastAsia="仿宋" w:cs="Times New Roman"/>
          <w:b w:val="0"/>
          <w:bCs/>
          <w:sz w:val="32"/>
          <w:szCs w:val="32"/>
        </w:rPr>
      </w:pPr>
      <w:bookmarkStart w:id="62" w:name="_Toc5152"/>
      <w:r>
        <w:rPr>
          <w:rFonts w:hint="eastAsia" w:ascii="仿宋" w:hAnsi="仿宋" w:eastAsia="仿宋" w:cs="Times New Roman"/>
          <w:b w:val="0"/>
          <w:bCs/>
          <w:sz w:val="32"/>
          <w:szCs w:val="32"/>
        </w:rPr>
        <w:t>4</w:t>
      </w:r>
      <w:r>
        <w:rPr>
          <w:rFonts w:hint="eastAsia" w:ascii="仿宋" w:hAnsi="仿宋" w:eastAsia="仿宋" w:cs="Times New Roman"/>
          <w:b w:val="0"/>
          <w:bCs/>
          <w:sz w:val="32"/>
          <w:szCs w:val="32"/>
          <w:lang w:val="en-US" w:eastAsia="zh-CN"/>
        </w:rPr>
        <w:t>.</w:t>
      </w:r>
      <w:r>
        <w:rPr>
          <w:rFonts w:hint="eastAsia" w:ascii="仿宋" w:hAnsi="仿宋" w:eastAsia="仿宋" w:cs="Times New Roman"/>
          <w:b w:val="0"/>
          <w:bCs/>
          <w:sz w:val="32"/>
          <w:szCs w:val="32"/>
        </w:rPr>
        <w:t>设计开发输出</w:t>
      </w:r>
      <w:bookmarkEnd w:id="62"/>
    </w:p>
    <w:p>
      <w:pPr>
        <w:spacing w:line="560" w:lineRule="exact"/>
        <w:ind w:firstLine="640" w:firstLineChars="200"/>
        <w:outlineLvl w:val="1"/>
        <w:rPr>
          <w:rFonts w:hint="eastAsia" w:ascii="仿宋" w:hAnsi="仿宋" w:eastAsia="仿宋" w:cs="Times New Roman"/>
          <w:b w:val="0"/>
          <w:bCs/>
          <w:sz w:val="32"/>
          <w:szCs w:val="32"/>
        </w:rPr>
      </w:pPr>
      <w:bookmarkStart w:id="63" w:name="_Toc10386"/>
      <w:r>
        <w:rPr>
          <w:rFonts w:hint="eastAsia" w:ascii="仿宋" w:hAnsi="仿宋" w:eastAsia="仿宋" w:cs="Times New Roman"/>
          <w:b w:val="0"/>
          <w:bCs/>
          <w:sz w:val="32"/>
          <w:szCs w:val="32"/>
        </w:rPr>
        <w:t>5</w:t>
      </w:r>
      <w:r>
        <w:rPr>
          <w:rFonts w:hint="eastAsia" w:ascii="仿宋" w:hAnsi="仿宋" w:eastAsia="仿宋" w:cs="Times New Roman"/>
          <w:b w:val="0"/>
          <w:bCs/>
          <w:sz w:val="32"/>
          <w:szCs w:val="32"/>
          <w:lang w:val="en-US" w:eastAsia="zh-CN"/>
        </w:rPr>
        <w:t>.</w:t>
      </w:r>
      <w:r>
        <w:rPr>
          <w:rFonts w:hint="eastAsia" w:ascii="仿宋" w:hAnsi="仿宋" w:eastAsia="仿宋" w:cs="Times New Roman"/>
          <w:b w:val="0"/>
          <w:bCs/>
          <w:sz w:val="32"/>
          <w:szCs w:val="32"/>
        </w:rPr>
        <w:t>设计和开发的评审</w:t>
      </w:r>
      <w:bookmarkEnd w:id="63"/>
    </w:p>
    <w:p>
      <w:pPr>
        <w:spacing w:line="560" w:lineRule="exact"/>
        <w:ind w:firstLine="640" w:firstLineChars="200"/>
        <w:outlineLvl w:val="1"/>
        <w:rPr>
          <w:rFonts w:hint="eastAsia" w:ascii="仿宋" w:hAnsi="仿宋" w:eastAsia="仿宋" w:cs="Times New Roman"/>
          <w:b w:val="0"/>
          <w:bCs/>
          <w:sz w:val="32"/>
          <w:szCs w:val="32"/>
        </w:rPr>
      </w:pPr>
      <w:bookmarkStart w:id="64" w:name="_Toc28616"/>
      <w:r>
        <w:rPr>
          <w:rFonts w:hint="eastAsia" w:ascii="仿宋" w:hAnsi="仿宋" w:eastAsia="仿宋" w:cs="Times New Roman"/>
          <w:b w:val="0"/>
          <w:bCs/>
          <w:sz w:val="32"/>
          <w:szCs w:val="32"/>
        </w:rPr>
        <w:t>6</w:t>
      </w:r>
      <w:r>
        <w:rPr>
          <w:rFonts w:hint="eastAsia" w:ascii="仿宋" w:hAnsi="仿宋" w:eastAsia="仿宋" w:cs="Times New Roman"/>
          <w:b w:val="0"/>
          <w:bCs/>
          <w:sz w:val="32"/>
          <w:szCs w:val="32"/>
          <w:lang w:val="en-US" w:eastAsia="zh-CN"/>
        </w:rPr>
        <w:t>.</w:t>
      </w:r>
      <w:r>
        <w:rPr>
          <w:rFonts w:hint="eastAsia" w:ascii="仿宋" w:hAnsi="仿宋" w:eastAsia="仿宋" w:cs="Times New Roman"/>
          <w:b w:val="0"/>
          <w:bCs/>
          <w:sz w:val="32"/>
          <w:szCs w:val="32"/>
        </w:rPr>
        <w:t>设计开发的验收</w:t>
      </w:r>
      <w:bookmarkEnd w:id="64"/>
    </w:p>
    <w:p>
      <w:pPr>
        <w:spacing w:line="560" w:lineRule="exact"/>
        <w:ind w:firstLine="640" w:firstLineChars="200"/>
        <w:outlineLvl w:val="1"/>
        <w:rPr>
          <w:rFonts w:hint="eastAsia" w:ascii="仿宋" w:hAnsi="仿宋" w:eastAsia="仿宋" w:cs="Times New Roman"/>
          <w:b w:val="0"/>
          <w:bCs/>
          <w:sz w:val="32"/>
          <w:szCs w:val="32"/>
        </w:rPr>
      </w:pPr>
      <w:bookmarkStart w:id="65" w:name="_Toc20850"/>
      <w:r>
        <w:rPr>
          <w:rFonts w:hint="eastAsia" w:ascii="仿宋" w:hAnsi="仿宋" w:eastAsia="仿宋" w:cs="Times New Roman"/>
          <w:b w:val="0"/>
          <w:bCs/>
          <w:sz w:val="32"/>
          <w:szCs w:val="32"/>
        </w:rPr>
        <w:t>7</w:t>
      </w:r>
      <w:r>
        <w:rPr>
          <w:rFonts w:hint="eastAsia" w:ascii="仿宋" w:hAnsi="仿宋" w:eastAsia="仿宋" w:cs="Times New Roman"/>
          <w:b w:val="0"/>
          <w:bCs/>
          <w:sz w:val="32"/>
          <w:szCs w:val="32"/>
          <w:lang w:val="en-US" w:eastAsia="zh-CN"/>
        </w:rPr>
        <w:t>.</w:t>
      </w:r>
      <w:r>
        <w:rPr>
          <w:rFonts w:hint="eastAsia" w:ascii="仿宋" w:hAnsi="仿宋" w:eastAsia="仿宋" w:cs="Times New Roman"/>
          <w:b w:val="0"/>
          <w:bCs/>
          <w:sz w:val="32"/>
          <w:szCs w:val="32"/>
        </w:rPr>
        <w:t>设计开发的确认</w:t>
      </w:r>
      <w:bookmarkEnd w:id="65"/>
    </w:p>
    <w:p>
      <w:pPr>
        <w:spacing w:line="560" w:lineRule="exact"/>
        <w:ind w:firstLine="640" w:firstLineChars="200"/>
        <w:outlineLvl w:val="1"/>
        <w:rPr>
          <w:rFonts w:hint="eastAsia" w:ascii="仿宋" w:hAnsi="仿宋" w:eastAsia="仿宋" w:cs="Times New Roman"/>
          <w:b w:val="0"/>
          <w:bCs/>
          <w:sz w:val="32"/>
          <w:szCs w:val="32"/>
        </w:rPr>
      </w:pPr>
      <w:bookmarkStart w:id="66" w:name="_Toc30659"/>
      <w:r>
        <w:rPr>
          <w:rFonts w:hint="eastAsia" w:ascii="仿宋" w:hAnsi="仿宋" w:eastAsia="仿宋" w:cs="Times New Roman"/>
          <w:b w:val="0"/>
          <w:bCs/>
          <w:sz w:val="32"/>
          <w:szCs w:val="32"/>
        </w:rPr>
        <w:t>8</w:t>
      </w:r>
      <w:r>
        <w:rPr>
          <w:rFonts w:hint="eastAsia" w:ascii="仿宋" w:hAnsi="仿宋" w:eastAsia="仿宋" w:cs="Times New Roman"/>
          <w:b w:val="0"/>
          <w:bCs/>
          <w:sz w:val="32"/>
          <w:szCs w:val="32"/>
          <w:lang w:val="en-US" w:eastAsia="zh-CN"/>
        </w:rPr>
        <w:t>.</w:t>
      </w:r>
      <w:r>
        <w:rPr>
          <w:rFonts w:hint="eastAsia" w:ascii="仿宋" w:hAnsi="仿宋" w:eastAsia="仿宋" w:cs="Times New Roman"/>
          <w:b w:val="0"/>
          <w:bCs/>
          <w:sz w:val="32"/>
          <w:szCs w:val="32"/>
        </w:rPr>
        <w:t>设计更改</w:t>
      </w:r>
      <w:bookmarkEnd w:id="66"/>
    </w:p>
    <w:p>
      <w:pPr>
        <w:spacing w:line="560" w:lineRule="exact"/>
        <w:ind w:firstLine="480" w:firstLineChars="200"/>
        <w:outlineLvl w:val="0"/>
        <w:rPr>
          <w:rFonts w:hint="eastAsia" w:ascii="黑体" w:hAnsi="黑体" w:eastAsia="黑体" w:cs="Times New Roman"/>
          <w:sz w:val="24"/>
          <w:szCs w:val="40"/>
          <w:lang w:val="en-US" w:eastAsia="zh-CN"/>
        </w:rPr>
      </w:pPr>
      <w:bookmarkStart w:id="67" w:name="_Toc19398"/>
      <w:bookmarkStart w:id="68" w:name="_Toc12017"/>
      <w:bookmarkStart w:id="69" w:name="_Toc23001"/>
      <w:bookmarkStart w:id="70" w:name="_Toc3920"/>
      <w:r>
        <w:rPr>
          <w:rFonts w:hint="eastAsia" w:ascii="黑体" w:hAnsi="黑体" w:eastAsia="黑体" w:cs="Times New Roman"/>
          <w:sz w:val="24"/>
          <w:szCs w:val="40"/>
          <w:lang w:val="en-US" w:eastAsia="zh-CN"/>
        </w:rPr>
        <w:t>三、有效运行的过程文档记录</w:t>
      </w:r>
      <w:bookmarkEnd w:id="67"/>
      <w:bookmarkEnd w:id="68"/>
      <w:bookmarkEnd w:id="69"/>
      <w:bookmarkEnd w:id="70"/>
      <w:bookmarkStart w:id="71" w:name="_Toc27146"/>
    </w:p>
    <w:p>
      <w:pPr>
        <w:spacing w:line="560" w:lineRule="exact"/>
        <w:ind w:firstLine="640" w:firstLineChars="200"/>
        <w:outlineLvl w:val="1"/>
        <w:rPr>
          <w:rFonts w:hint="eastAsia" w:ascii="仿宋" w:hAnsi="仿宋" w:eastAsia="仿宋" w:cs="Times New Roman"/>
          <w:b w:val="0"/>
          <w:bCs/>
          <w:sz w:val="32"/>
          <w:szCs w:val="32"/>
        </w:rPr>
      </w:pPr>
      <w:bookmarkStart w:id="72" w:name="_Toc9182"/>
      <w:r>
        <w:rPr>
          <w:rFonts w:hint="eastAsia" w:ascii="仿宋" w:hAnsi="仿宋" w:eastAsia="仿宋" w:cs="Times New Roman"/>
          <w:b w:val="0"/>
          <w:bCs/>
          <w:sz w:val="32"/>
          <w:szCs w:val="32"/>
          <w:lang w:eastAsia="zh-CN"/>
        </w:rPr>
        <w:t>（</w:t>
      </w:r>
      <w:r>
        <w:rPr>
          <w:rFonts w:hint="eastAsia" w:ascii="仿宋" w:hAnsi="仿宋" w:eastAsia="仿宋" w:cs="Times New Roman"/>
          <w:b w:val="0"/>
          <w:bCs/>
          <w:sz w:val="32"/>
          <w:szCs w:val="32"/>
          <w:lang w:val="en-US" w:eastAsia="zh-CN"/>
        </w:rPr>
        <w:t>包含</w:t>
      </w:r>
      <w:r>
        <w:rPr>
          <w:rFonts w:hint="eastAsia" w:ascii="仿宋" w:hAnsi="仿宋" w:eastAsia="仿宋" w:cs="Times New Roman"/>
          <w:b w:val="0"/>
          <w:bCs/>
          <w:sz w:val="32"/>
          <w:szCs w:val="32"/>
        </w:rPr>
        <w:t>一个主要产品的需求规格说明书和用户手册</w:t>
      </w:r>
      <w:bookmarkEnd w:id="71"/>
      <w:r>
        <w:rPr>
          <w:rFonts w:hint="eastAsia" w:ascii="仿宋" w:hAnsi="仿宋" w:eastAsia="仿宋" w:cs="Times New Roman"/>
          <w:b w:val="0"/>
          <w:bCs/>
          <w:sz w:val="32"/>
          <w:szCs w:val="32"/>
          <w:lang w:eastAsia="zh-CN"/>
        </w:rPr>
        <w:t>）</w:t>
      </w:r>
      <w:bookmarkEnd w:id="72"/>
    </w:p>
    <w:p>
      <w:pPr>
        <w:spacing w:line="520" w:lineRule="exact"/>
        <w:rPr>
          <w:rFonts w:ascii="Times New Roman" w:hAnsi="Times New Roman" w:eastAsia="仿宋" w:cs="宋体"/>
          <w:sz w:val="32"/>
          <w:szCs w:val="32"/>
        </w:rPr>
      </w:pPr>
      <w:r>
        <w:rPr>
          <w:rFonts w:hint="eastAsia" w:ascii="Times New Roman" w:hAnsi="Times New Roman" w:eastAsia="仿宋" w:cs="宋体"/>
          <w:sz w:val="32"/>
          <w:szCs w:val="32"/>
          <w:lang w:eastAsia="zh-CN"/>
        </w:rPr>
        <w:t>　　　　　　　　　　　　　　　　　　　</w:t>
      </w:r>
      <w:r>
        <w:rPr>
          <w:rFonts w:hint="eastAsia" w:ascii="Times New Roman" w:hAnsi="Times New Roman" w:eastAsia="仿宋" w:cs="宋体"/>
          <w:sz w:val="32"/>
          <w:szCs w:val="32"/>
        </w:rPr>
        <w:t>企业名称（公章）</w:t>
      </w:r>
    </w:p>
    <w:p>
      <w:pPr>
        <w:spacing w:line="520" w:lineRule="exact"/>
        <w:ind w:firstLine="10560" w:firstLineChars="3300"/>
        <w:rPr>
          <w:rFonts w:hint="eastAsia" w:ascii="Times New Roman" w:hAnsi="Times New Roman" w:eastAsia="仿宋" w:cs="宋体"/>
          <w:sz w:val="24"/>
          <w:szCs w:val="24"/>
        </w:rPr>
      </w:pPr>
      <w:r>
        <w:rPr>
          <w:rFonts w:hint="eastAsia" w:ascii="Times New Roman" w:hAnsi="Times New Roman" w:eastAsia="仿宋" w:cs="宋体"/>
          <w:sz w:val="32"/>
          <w:szCs w:val="32"/>
        </w:rPr>
        <w:t>年</w:t>
      </w:r>
      <w:r>
        <w:rPr>
          <w:rFonts w:ascii="Times New Roman" w:hAnsi="Times New Roman" w:eastAsia="仿宋" w:cs="宋体"/>
          <w:sz w:val="32"/>
          <w:szCs w:val="32"/>
        </w:rPr>
        <w:t xml:space="preserve">   </w:t>
      </w:r>
      <w:r>
        <w:rPr>
          <w:rFonts w:hint="eastAsia" w:ascii="Times New Roman" w:hAnsi="Times New Roman" w:eastAsia="仿宋" w:cs="宋体"/>
          <w:sz w:val="32"/>
          <w:szCs w:val="32"/>
          <w:lang w:val="en-US" w:eastAsia="zh-CN"/>
        </w:rPr>
        <w:t xml:space="preserve">                                     年</w:t>
      </w:r>
      <w:r>
        <w:rPr>
          <w:rFonts w:ascii="Times New Roman" w:hAnsi="Times New Roman" w:eastAsia="仿宋" w:cs="宋体"/>
          <w:sz w:val="32"/>
          <w:szCs w:val="32"/>
        </w:rPr>
        <w:t xml:space="preserve">  </w:t>
      </w:r>
      <w:r>
        <w:rPr>
          <w:rFonts w:hint="eastAsia" w:ascii="Times New Roman" w:hAnsi="Times New Roman" w:eastAsia="仿宋" w:cs="宋体"/>
          <w:sz w:val="32"/>
          <w:szCs w:val="32"/>
        </w:rPr>
        <w:t>月</w:t>
      </w:r>
      <w:r>
        <w:rPr>
          <w:rFonts w:ascii="Times New Roman" w:hAnsi="Times New Roman" w:eastAsia="仿宋" w:cs="宋体"/>
          <w:sz w:val="32"/>
          <w:szCs w:val="32"/>
        </w:rPr>
        <w:t xml:space="preserve">  </w:t>
      </w:r>
      <w:r>
        <w:rPr>
          <w:rFonts w:hint="eastAsia" w:ascii="Times New Roman" w:hAnsi="Times New Roman" w:eastAsia="仿宋" w:cs="宋体"/>
          <w:sz w:val="32"/>
          <w:szCs w:val="32"/>
        </w:rPr>
        <w:t>日</w:t>
      </w:r>
    </w:p>
    <w:p>
      <w:pPr>
        <w:keepNext w:val="0"/>
        <w:keepLines w:val="0"/>
        <w:pageBreakBefore w:val="0"/>
        <w:widowControl w:val="0"/>
        <w:kinsoku/>
        <w:wordWrap/>
        <w:overflowPunct/>
        <w:topLinePunct w:val="0"/>
        <w:autoSpaceDE/>
        <w:autoSpaceDN/>
        <w:bidi w:val="0"/>
        <w:adjustRightInd/>
        <w:snapToGrid/>
        <w:spacing w:after="200" w:line="276" w:lineRule="auto"/>
        <w:jc w:val="both"/>
        <w:textAlignment w:val="auto"/>
        <w:outlineLvl w:val="0"/>
        <w:rPr>
          <w:rFonts w:hint="eastAsia" w:ascii="Times New Roman" w:hAnsi="Times New Roman" w:eastAsia="黑体" w:cs="宋体"/>
          <w:color w:val="000000"/>
          <w:sz w:val="32"/>
          <w:szCs w:val="32"/>
          <w:lang w:val="en-US" w:eastAsia="zh-CN"/>
        </w:rPr>
      </w:pPr>
      <w:bookmarkStart w:id="73" w:name="_Toc20482"/>
      <w:bookmarkStart w:id="74" w:name="_Toc9353"/>
      <w:bookmarkStart w:id="75" w:name="_Toc6031"/>
      <w:bookmarkStart w:id="76" w:name="_Toc5272"/>
      <w:bookmarkStart w:id="77" w:name="_Toc5043"/>
      <w:r>
        <w:rPr>
          <w:rFonts w:hint="eastAsia" w:ascii="黑体" w:hAnsi="黑体" w:eastAsia="黑体" w:cs="黑体"/>
          <w:b w:val="0"/>
          <w:bCs w:val="0"/>
          <w:kern w:val="2"/>
          <w:sz w:val="32"/>
          <w:szCs w:val="32"/>
          <w:lang w:val="en-US" w:eastAsia="zh-CN" w:bidi="ar-SA"/>
        </w:rPr>
        <w:br w:type="page"/>
      </w:r>
      <w:r>
        <w:rPr>
          <w:rFonts w:hint="eastAsia" w:ascii="黑体" w:hAnsi="黑体" w:eastAsia="黑体" w:cs="黑体"/>
          <w:b w:val="0"/>
          <w:bCs w:val="0"/>
          <w:kern w:val="2"/>
          <w:sz w:val="32"/>
          <w:szCs w:val="32"/>
          <w:lang w:val="en-US" w:eastAsia="zh-CN" w:bidi="ar-SA"/>
        </w:rPr>
        <w:t>八、人员证明材料</w:t>
      </w:r>
      <w:bookmarkEnd w:id="73"/>
      <w:bookmarkEnd w:id="74"/>
      <w:bookmarkEnd w:id="75"/>
      <w:bookmarkEnd w:id="76"/>
      <w:bookmarkEnd w:id="77"/>
    </w:p>
    <w:p>
      <w:pPr>
        <w:widowControl/>
        <w:spacing w:line="560" w:lineRule="exact"/>
        <w:jc w:val="both"/>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（一）2025年度企业人员构成情况表（样表）</w:t>
      </w:r>
    </w:p>
    <w:p>
      <w:pPr>
        <w:widowControl/>
        <w:spacing w:line="560" w:lineRule="exact"/>
        <w:ind w:firstLine="240" w:firstLineChars="100"/>
        <w:jc w:val="left"/>
        <w:rPr>
          <w:rFonts w:hint="eastAsia" w:ascii="仿宋" w:hAnsi="仿宋" w:eastAsia="仿宋" w:cs="宋体"/>
          <w:b/>
          <w:bCs/>
          <w:sz w:val="24"/>
          <w:szCs w:val="20"/>
        </w:rPr>
      </w:pPr>
      <w:r>
        <w:rPr>
          <w:rFonts w:hint="eastAsia" w:ascii="仿宋" w:hAnsi="仿宋" w:eastAsia="仿宋" w:cs="宋体"/>
          <w:b/>
          <w:bCs/>
          <w:sz w:val="24"/>
          <w:szCs w:val="20"/>
        </w:rPr>
        <w:t>企业名称（盖章）：</w:t>
      </w:r>
      <w:r>
        <w:rPr>
          <w:rFonts w:hint="eastAsia" w:ascii="仿宋" w:hAnsi="仿宋" w:eastAsia="仿宋" w:cs="宋体"/>
          <w:b/>
          <w:bCs/>
          <w:sz w:val="24"/>
          <w:szCs w:val="20"/>
        </w:rPr>
        <w:tab/>
      </w:r>
      <w:r>
        <w:rPr>
          <w:rFonts w:hint="eastAsia" w:ascii="仿宋" w:hAnsi="仿宋" w:eastAsia="仿宋" w:cs="宋体"/>
          <w:b/>
          <w:bCs/>
          <w:sz w:val="24"/>
          <w:szCs w:val="20"/>
        </w:rPr>
        <w:t xml:space="preserve">                              </w:t>
      </w:r>
      <w:r>
        <w:rPr>
          <w:rFonts w:hint="eastAsia" w:ascii="仿宋" w:hAnsi="仿宋" w:eastAsia="仿宋" w:cs="宋体"/>
          <w:b/>
          <w:bCs/>
          <w:sz w:val="24"/>
          <w:szCs w:val="20"/>
          <w:lang w:val="en-US" w:eastAsia="zh-CN"/>
        </w:rPr>
        <w:t xml:space="preserve">    </w:t>
      </w:r>
      <w:r>
        <w:rPr>
          <w:rFonts w:hint="eastAsia" w:ascii="仿宋" w:hAnsi="仿宋" w:eastAsia="仿宋" w:cs="宋体"/>
          <w:b/>
          <w:bCs/>
          <w:sz w:val="24"/>
          <w:szCs w:val="20"/>
        </w:rPr>
        <w:t>填表日期：</w:t>
      </w:r>
    </w:p>
    <w:tbl>
      <w:tblPr>
        <w:tblStyle w:val="11"/>
        <w:tblW w:w="10626" w:type="dxa"/>
        <w:jc w:val="center"/>
        <w:tblLayout w:type="fixed"/>
        <w:tblCellMar>
          <w:top w:w="0" w:type="dxa"/>
          <w:left w:w="108" w:type="dxa"/>
          <w:bottom w:w="0" w:type="dxa"/>
          <w:right w:w="108" w:type="dxa"/>
        </w:tblCellMar>
      </w:tblPr>
      <w:tblGrid>
        <w:gridCol w:w="732"/>
        <w:gridCol w:w="1255"/>
        <w:gridCol w:w="2033"/>
        <w:gridCol w:w="1480"/>
        <w:gridCol w:w="1027"/>
        <w:gridCol w:w="1347"/>
        <w:gridCol w:w="1266"/>
        <w:gridCol w:w="1486"/>
      </w:tblGrid>
      <w:tr>
        <w:tblPrEx>
          <w:tblCellMar>
            <w:top w:w="0" w:type="dxa"/>
            <w:left w:w="108" w:type="dxa"/>
            <w:bottom w:w="0" w:type="dxa"/>
            <w:right w:w="108" w:type="dxa"/>
          </w:tblCellMar>
        </w:tblPrEx>
        <w:trPr>
          <w:trHeight w:val="699"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宋体"/>
                <w:b/>
                <w:bCs/>
                <w:kern w:val="0"/>
                <w:sz w:val="24"/>
                <w:szCs w:val="20"/>
              </w:rPr>
            </w:pPr>
            <w:r>
              <w:rPr>
                <w:rFonts w:hint="eastAsia" w:ascii="仿宋" w:hAnsi="仿宋" w:eastAsia="仿宋" w:cs="宋体"/>
                <w:b/>
                <w:bCs/>
                <w:kern w:val="0"/>
                <w:sz w:val="24"/>
                <w:szCs w:val="20"/>
              </w:rPr>
              <w:t>序号</w:t>
            </w:r>
          </w:p>
        </w:tc>
        <w:tc>
          <w:tcPr>
            <w:tcW w:w="1255"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宋体"/>
                <w:b/>
                <w:bCs/>
                <w:kern w:val="0"/>
                <w:sz w:val="24"/>
                <w:szCs w:val="20"/>
              </w:rPr>
            </w:pPr>
            <w:r>
              <w:rPr>
                <w:rFonts w:hint="eastAsia" w:ascii="仿宋" w:hAnsi="仿宋" w:eastAsia="仿宋" w:cs="宋体"/>
                <w:b/>
                <w:bCs/>
                <w:kern w:val="0"/>
                <w:sz w:val="24"/>
                <w:szCs w:val="20"/>
              </w:rPr>
              <w:t>姓名</w:t>
            </w:r>
          </w:p>
        </w:tc>
        <w:tc>
          <w:tcPr>
            <w:tcW w:w="2033"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宋体"/>
                <w:b/>
                <w:bCs/>
                <w:kern w:val="0"/>
                <w:sz w:val="24"/>
                <w:szCs w:val="20"/>
              </w:rPr>
            </w:pPr>
            <w:r>
              <w:rPr>
                <w:rFonts w:hint="eastAsia" w:ascii="仿宋" w:hAnsi="仿宋" w:eastAsia="仿宋" w:cs="宋体"/>
                <w:b/>
                <w:bCs/>
                <w:kern w:val="0"/>
                <w:sz w:val="24"/>
                <w:szCs w:val="20"/>
              </w:rPr>
              <w:t>部门</w:t>
            </w:r>
          </w:p>
        </w:tc>
        <w:tc>
          <w:tcPr>
            <w:tcW w:w="1480"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宋体"/>
                <w:b/>
                <w:bCs/>
                <w:kern w:val="0"/>
                <w:sz w:val="24"/>
                <w:szCs w:val="20"/>
              </w:rPr>
            </w:pPr>
            <w:r>
              <w:rPr>
                <w:rFonts w:hint="eastAsia" w:ascii="仿宋" w:hAnsi="仿宋" w:eastAsia="仿宋" w:cs="宋体"/>
                <w:b/>
                <w:bCs/>
                <w:kern w:val="0"/>
                <w:sz w:val="24"/>
                <w:szCs w:val="20"/>
              </w:rPr>
              <w:t>职位</w:t>
            </w:r>
          </w:p>
        </w:tc>
        <w:tc>
          <w:tcPr>
            <w:tcW w:w="1027"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宋体"/>
                <w:b/>
                <w:bCs/>
                <w:kern w:val="0"/>
                <w:sz w:val="24"/>
                <w:szCs w:val="20"/>
              </w:rPr>
            </w:pPr>
            <w:r>
              <w:rPr>
                <w:rFonts w:hint="eastAsia" w:ascii="仿宋" w:hAnsi="仿宋" w:eastAsia="仿宋" w:cs="宋体"/>
                <w:b/>
                <w:bCs/>
                <w:kern w:val="0"/>
                <w:sz w:val="24"/>
                <w:szCs w:val="20"/>
              </w:rPr>
              <w:t>学历</w:t>
            </w:r>
          </w:p>
        </w:tc>
        <w:tc>
          <w:tcPr>
            <w:tcW w:w="1347"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宋体"/>
                <w:b/>
                <w:bCs/>
                <w:kern w:val="0"/>
                <w:sz w:val="24"/>
                <w:szCs w:val="20"/>
              </w:rPr>
            </w:pPr>
            <w:r>
              <w:rPr>
                <w:rFonts w:hint="eastAsia" w:ascii="仿宋" w:hAnsi="仿宋" w:eastAsia="仿宋" w:cs="宋体"/>
                <w:b/>
                <w:bCs/>
                <w:kern w:val="0"/>
                <w:sz w:val="24"/>
                <w:szCs w:val="20"/>
              </w:rPr>
              <w:t>是否签订</w:t>
            </w:r>
          </w:p>
          <w:p>
            <w:pPr>
              <w:widowControl/>
              <w:spacing w:line="360" w:lineRule="exact"/>
              <w:jc w:val="center"/>
              <w:rPr>
                <w:rFonts w:hint="eastAsia" w:ascii="仿宋" w:hAnsi="仿宋" w:eastAsia="仿宋" w:cs="宋体"/>
                <w:b/>
                <w:bCs/>
                <w:kern w:val="0"/>
                <w:sz w:val="24"/>
                <w:szCs w:val="20"/>
              </w:rPr>
            </w:pPr>
            <w:r>
              <w:rPr>
                <w:rFonts w:hint="eastAsia" w:ascii="仿宋" w:hAnsi="仿宋" w:eastAsia="仿宋" w:cs="宋体"/>
                <w:b/>
                <w:bCs/>
                <w:kern w:val="0"/>
                <w:sz w:val="24"/>
                <w:szCs w:val="20"/>
              </w:rPr>
              <w:t>劳动合同</w:t>
            </w:r>
          </w:p>
        </w:tc>
        <w:tc>
          <w:tcPr>
            <w:tcW w:w="1266"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宋体"/>
                <w:b/>
                <w:bCs/>
                <w:kern w:val="0"/>
                <w:sz w:val="24"/>
                <w:szCs w:val="20"/>
              </w:rPr>
            </w:pPr>
            <w:r>
              <w:rPr>
                <w:rFonts w:hint="eastAsia" w:ascii="仿宋" w:hAnsi="仿宋" w:eastAsia="仿宋" w:cs="宋体"/>
                <w:b/>
                <w:bCs/>
                <w:kern w:val="0"/>
                <w:sz w:val="24"/>
                <w:szCs w:val="20"/>
              </w:rPr>
              <w:t>是否缴纳  社会保险</w:t>
            </w:r>
          </w:p>
        </w:tc>
        <w:tc>
          <w:tcPr>
            <w:tcW w:w="1486"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宋体"/>
                <w:b/>
                <w:bCs/>
                <w:kern w:val="0"/>
                <w:sz w:val="24"/>
                <w:szCs w:val="20"/>
                <w:lang w:eastAsia="zh-CN"/>
              </w:rPr>
            </w:pPr>
            <w:r>
              <w:rPr>
                <w:rFonts w:hint="eastAsia" w:ascii="仿宋" w:hAnsi="仿宋" w:eastAsia="仿宋" w:cs="宋体"/>
                <w:b/>
                <w:bCs/>
                <w:kern w:val="0"/>
                <w:sz w:val="24"/>
                <w:szCs w:val="20"/>
                <w:lang w:val="en-US" w:eastAsia="zh-CN"/>
              </w:rPr>
              <w:t>2025年度</w:t>
            </w:r>
            <w:r>
              <w:rPr>
                <w:rFonts w:hint="eastAsia" w:ascii="仿宋" w:hAnsi="仿宋" w:eastAsia="仿宋" w:cs="宋体"/>
                <w:b/>
                <w:bCs/>
                <w:kern w:val="0"/>
                <w:sz w:val="24"/>
                <w:szCs w:val="20"/>
                <w:lang w:eastAsia="zh-CN"/>
              </w:rPr>
              <w:t>在企业工作</w:t>
            </w:r>
          </w:p>
          <w:p>
            <w:pPr>
              <w:widowControl/>
              <w:spacing w:line="360" w:lineRule="exact"/>
              <w:jc w:val="center"/>
              <w:rPr>
                <w:rFonts w:hint="eastAsia" w:ascii="仿宋" w:hAnsi="仿宋" w:eastAsia="仿宋" w:cs="宋体"/>
                <w:b/>
                <w:bCs/>
                <w:kern w:val="0"/>
                <w:sz w:val="24"/>
                <w:szCs w:val="20"/>
                <w:lang w:eastAsia="zh-CN"/>
              </w:rPr>
            </w:pPr>
            <w:r>
              <w:rPr>
                <w:rFonts w:hint="eastAsia" w:ascii="仿宋" w:hAnsi="仿宋" w:eastAsia="仿宋" w:cs="宋体"/>
                <w:b/>
                <w:bCs/>
                <w:kern w:val="0"/>
                <w:sz w:val="24"/>
                <w:szCs w:val="20"/>
                <w:lang w:eastAsia="zh-CN"/>
              </w:rPr>
              <w:t>起止时间</w:t>
            </w:r>
          </w:p>
        </w:tc>
      </w:tr>
      <w:tr>
        <w:tblPrEx>
          <w:tblCellMar>
            <w:top w:w="0" w:type="dxa"/>
            <w:left w:w="108" w:type="dxa"/>
            <w:bottom w:w="0" w:type="dxa"/>
            <w:right w:w="108" w:type="dxa"/>
          </w:tblCellMar>
        </w:tblPrEx>
        <w:trPr>
          <w:trHeight w:val="648" w:hRule="atLeast"/>
          <w:jc w:val="center"/>
        </w:trPr>
        <w:tc>
          <w:tcPr>
            <w:tcW w:w="10626" w:type="dxa"/>
            <w:gridSpan w:val="8"/>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rPr>
                <w:rFonts w:hint="eastAsia" w:ascii="仿宋" w:hAnsi="仿宋" w:eastAsia="仿宋" w:cs="仿宋"/>
                <w:b/>
                <w:bCs/>
                <w:kern w:val="0"/>
                <w:sz w:val="21"/>
                <w:szCs w:val="21"/>
              </w:rPr>
            </w:pPr>
            <w:r>
              <w:rPr>
                <w:rFonts w:hint="eastAsia" w:ascii="仿宋" w:hAnsi="仿宋" w:eastAsia="仿宋" w:cs="仿宋"/>
                <w:b/>
                <w:bCs/>
                <w:kern w:val="0"/>
                <w:sz w:val="21"/>
                <w:szCs w:val="21"/>
              </w:rPr>
              <w:t>一、研发人员</w:t>
            </w:r>
          </w:p>
        </w:tc>
      </w:tr>
      <w:tr>
        <w:tblPrEx>
          <w:tblCellMar>
            <w:top w:w="0" w:type="dxa"/>
            <w:left w:w="108" w:type="dxa"/>
            <w:bottom w:w="0" w:type="dxa"/>
            <w:right w:w="108" w:type="dxa"/>
          </w:tblCellMar>
        </w:tblPrEx>
        <w:trPr>
          <w:trHeight w:val="632" w:hRule="atLeast"/>
          <w:jc w:val="center"/>
        </w:trPr>
        <w:tc>
          <w:tcPr>
            <w:tcW w:w="10626" w:type="dxa"/>
            <w:gridSpan w:val="8"/>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rPr>
                <w:rFonts w:hint="eastAsia" w:ascii="仿宋" w:hAnsi="仿宋" w:eastAsia="仿宋" w:cs="仿宋"/>
                <w:b/>
                <w:bCs/>
                <w:kern w:val="0"/>
                <w:sz w:val="21"/>
                <w:szCs w:val="21"/>
              </w:rPr>
            </w:pPr>
            <w:r>
              <w:rPr>
                <w:rFonts w:hint="eastAsia" w:ascii="仿宋" w:hAnsi="仿宋" w:eastAsia="仿宋" w:cs="仿宋"/>
                <w:b/>
                <w:bCs/>
                <w:kern w:val="0"/>
                <w:sz w:val="21"/>
                <w:szCs w:val="21"/>
              </w:rPr>
              <w:t>（一）直接从事研发活动人员</w:t>
            </w:r>
          </w:p>
        </w:tc>
      </w:tr>
      <w:tr>
        <w:tblPrEx>
          <w:tblCellMar>
            <w:top w:w="0" w:type="dxa"/>
            <w:left w:w="108" w:type="dxa"/>
            <w:bottom w:w="0" w:type="dxa"/>
            <w:right w:w="108" w:type="dxa"/>
          </w:tblCellMar>
        </w:tblPrEx>
        <w:trPr>
          <w:trHeight w:val="546"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1</w:t>
            </w:r>
          </w:p>
        </w:tc>
        <w:tc>
          <w:tcPr>
            <w:tcW w:w="1255"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2033"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1480"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102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134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color w:val="000000"/>
                <w:kern w:val="0"/>
                <w:sz w:val="21"/>
                <w:szCs w:val="21"/>
              </w:rPr>
            </w:pPr>
          </w:p>
        </w:tc>
        <w:tc>
          <w:tcPr>
            <w:tcW w:w="126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c>
          <w:tcPr>
            <w:tcW w:w="148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r>
      <w:tr>
        <w:tblPrEx>
          <w:tblCellMar>
            <w:top w:w="0" w:type="dxa"/>
            <w:left w:w="108" w:type="dxa"/>
            <w:bottom w:w="0" w:type="dxa"/>
            <w:right w:w="108" w:type="dxa"/>
          </w:tblCellMar>
        </w:tblPrEx>
        <w:trPr>
          <w:trHeight w:val="546"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w:t>
            </w:r>
          </w:p>
        </w:tc>
        <w:tc>
          <w:tcPr>
            <w:tcW w:w="1255"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2033"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480"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02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34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26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48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r>
      <w:tr>
        <w:tblPrEx>
          <w:tblCellMar>
            <w:top w:w="0" w:type="dxa"/>
            <w:left w:w="108" w:type="dxa"/>
            <w:bottom w:w="0" w:type="dxa"/>
            <w:right w:w="108" w:type="dxa"/>
          </w:tblCellMar>
        </w:tblPrEx>
        <w:trPr>
          <w:trHeight w:val="546" w:hRule="atLeast"/>
          <w:jc w:val="center"/>
        </w:trPr>
        <w:tc>
          <w:tcPr>
            <w:tcW w:w="10626" w:type="dxa"/>
            <w:gridSpan w:val="8"/>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kern w:val="0"/>
                <w:sz w:val="21"/>
                <w:szCs w:val="21"/>
              </w:rPr>
            </w:pPr>
            <w:r>
              <w:rPr>
                <w:rFonts w:hint="eastAsia" w:ascii="仿宋" w:hAnsi="仿宋" w:eastAsia="仿宋" w:cs="仿宋"/>
                <w:b/>
                <w:bCs/>
                <w:kern w:val="0"/>
                <w:sz w:val="21"/>
                <w:szCs w:val="21"/>
              </w:rPr>
              <w:t>（二）研发活动辅助人员</w:t>
            </w:r>
          </w:p>
        </w:tc>
      </w:tr>
      <w:tr>
        <w:tblPrEx>
          <w:tblCellMar>
            <w:top w:w="0" w:type="dxa"/>
            <w:left w:w="108" w:type="dxa"/>
            <w:bottom w:w="0" w:type="dxa"/>
            <w:right w:w="108" w:type="dxa"/>
          </w:tblCellMar>
        </w:tblPrEx>
        <w:trPr>
          <w:trHeight w:val="546"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1</w:t>
            </w:r>
          </w:p>
        </w:tc>
        <w:tc>
          <w:tcPr>
            <w:tcW w:w="1255"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2033"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480"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02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34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26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48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r>
      <w:tr>
        <w:tblPrEx>
          <w:tblCellMar>
            <w:top w:w="0" w:type="dxa"/>
            <w:left w:w="108" w:type="dxa"/>
            <w:bottom w:w="0" w:type="dxa"/>
            <w:right w:w="108" w:type="dxa"/>
          </w:tblCellMar>
        </w:tblPrEx>
        <w:trPr>
          <w:trHeight w:val="546"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w:t>
            </w:r>
          </w:p>
        </w:tc>
        <w:tc>
          <w:tcPr>
            <w:tcW w:w="1255"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2033"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480"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02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34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26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48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r>
      <w:tr>
        <w:tblPrEx>
          <w:tblCellMar>
            <w:top w:w="0" w:type="dxa"/>
            <w:left w:w="108" w:type="dxa"/>
            <w:bottom w:w="0" w:type="dxa"/>
            <w:right w:w="108" w:type="dxa"/>
          </w:tblCellMar>
        </w:tblPrEx>
        <w:trPr>
          <w:trHeight w:val="546" w:hRule="atLeast"/>
          <w:jc w:val="center"/>
        </w:trPr>
        <w:tc>
          <w:tcPr>
            <w:tcW w:w="10626" w:type="dxa"/>
            <w:gridSpan w:val="8"/>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kern w:val="0"/>
                <w:sz w:val="21"/>
                <w:szCs w:val="21"/>
              </w:rPr>
            </w:pPr>
            <w:r>
              <w:rPr>
                <w:rFonts w:hint="eastAsia" w:ascii="仿宋" w:hAnsi="仿宋" w:eastAsia="仿宋" w:cs="仿宋"/>
                <w:b/>
                <w:bCs/>
                <w:kern w:val="0"/>
                <w:sz w:val="21"/>
                <w:szCs w:val="21"/>
              </w:rPr>
              <w:t>二、管理人员</w:t>
            </w:r>
            <w:r>
              <w:rPr>
                <w:rFonts w:hint="eastAsia" w:ascii="仿宋" w:hAnsi="仿宋" w:eastAsia="仿宋" w:cs="仿宋"/>
                <w:b/>
                <w:bCs/>
                <w:color w:val="000000"/>
                <w:kern w:val="0"/>
                <w:sz w:val="21"/>
                <w:szCs w:val="21"/>
              </w:rPr>
              <w:t>　</w:t>
            </w:r>
          </w:p>
        </w:tc>
      </w:tr>
      <w:tr>
        <w:tblPrEx>
          <w:tblCellMar>
            <w:top w:w="0" w:type="dxa"/>
            <w:left w:w="108" w:type="dxa"/>
            <w:bottom w:w="0" w:type="dxa"/>
            <w:right w:w="108" w:type="dxa"/>
          </w:tblCellMar>
        </w:tblPrEx>
        <w:trPr>
          <w:trHeight w:val="546"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1</w:t>
            </w:r>
          </w:p>
        </w:tc>
        <w:tc>
          <w:tcPr>
            <w:tcW w:w="1255"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2033"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480"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02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34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26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48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r>
      <w:tr>
        <w:tblPrEx>
          <w:tblCellMar>
            <w:top w:w="0" w:type="dxa"/>
            <w:left w:w="108" w:type="dxa"/>
            <w:bottom w:w="0" w:type="dxa"/>
            <w:right w:w="108" w:type="dxa"/>
          </w:tblCellMar>
        </w:tblPrEx>
        <w:trPr>
          <w:trHeight w:val="546"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w:t>
            </w:r>
          </w:p>
        </w:tc>
        <w:tc>
          <w:tcPr>
            <w:tcW w:w="1255"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2033"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480"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02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34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26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48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r>
      <w:tr>
        <w:tblPrEx>
          <w:tblCellMar>
            <w:top w:w="0" w:type="dxa"/>
            <w:left w:w="108" w:type="dxa"/>
            <w:bottom w:w="0" w:type="dxa"/>
            <w:right w:w="108" w:type="dxa"/>
          </w:tblCellMar>
        </w:tblPrEx>
        <w:trPr>
          <w:trHeight w:val="546" w:hRule="atLeast"/>
          <w:jc w:val="center"/>
        </w:trPr>
        <w:tc>
          <w:tcPr>
            <w:tcW w:w="10626" w:type="dxa"/>
            <w:gridSpan w:val="8"/>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kern w:val="0"/>
                <w:sz w:val="21"/>
                <w:szCs w:val="21"/>
              </w:rPr>
            </w:pPr>
            <w:r>
              <w:rPr>
                <w:rFonts w:hint="eastAsia" w:ascii="仿宋" w:hAnsi="仿宋" w:eastAsia="仿宋" w:cs="仿宋"/>
                <w:b/>
                <w:bCs/>
                <w:kern w:val="0"/>
                <w:sz w:val="21"/>
                <w:szCs w:val="21"/>
              </w:rPr>
              <w:t>三、市场推广人员</w:t>
            </w:r>
            <w:r>
              <w:rPr>
                <w:rFonts w:hint="eastAsia" w:ascii="仿宋" w:hAnsi="仿宋" w:eastAsia="仿宋" w:cs="仿宋"/>
                <w:b/>
                <w:bCs/>
                <w:color w:val="000000"/>
                <w:kern w:val="0"/>
                <w:sz w:val="21"/>
                <w:szCs w:val="21"/>
              </w:rPr>
              <w:t>　</w:t>
            </w:r>
          </w:p>
        </w:tc>
      </w:tr>
      <w:tr>
        <w:tblPrEx>
          <w:tblCellMar>
            <w:top w:w="0" w:type="dxa"/>
            <w:left w:w="108" w:type="dxa"/>
            <w:bottom w:w="0" w:type="dxa"/>
            <w:right w:w="108" w:type="dxa"/>
          </w:tblCellMar>
        </w:tblPrEx>
        <w:trPr>
          <w:trHeight w:val="546"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1</w:t>
            </w:r>
          </w:p>
        </w:tc>
        <w:tc>
          <w:tcPr>
            <w:tcW w:w="1255"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2033"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480"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02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34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26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48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r>
      <w:tr>
        <w:tblPrEx>
          <w:tblCellMar>
            <w:top w:w="0" w:type="dxa"/>
            <w:left w:w="108" w:type="dxa"/>
            <w:bottom w:w="0" w:type="dxa"/>
            <w:right w:w="108" w:type="dxa"/>
          </w:tblCellMar>
        </w:tblPrEx>
        <w:trPr>
          <w:trHeight w:val="556"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w:t>
            </w:r>
          </w:p>
        </w:tc>
        <w:tc>
          <w:tcPr>
            <w:tcW w:w="1255"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2033"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480"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02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　</w:t>
            </w:r>
          </w:p>
        </w:tc>
        <w:tc>
          <w:tcPr>
            <w:tcW w:w="134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26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　</w:t>
            </w:r>
          </w:p>
        </w:tc>
        <w:tc>
          <w:tcPr>
            <w:tcW w:w="148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r>
      <w:tr>
        <w:tblPrEx>
          <w:tblCellMar>
            <w:top w:w="0" w:type="dxa"/>
            <w:left w:w="108" w:type="dxa"/>
            <w:bottom w:w="0" w:type="dxa"/>
            <w:right w:w="108" w:type="dxa"/>
          </w:tblCellMar>
        </w:tblPrEx>
        <w:trPr>
          <w:trHeight w:val="556" w:hRule="atLeast"/>
          <w:jc w:val="center"/>
        </w:trPr>
        <w:tc>
          <w:tcPr>
            <w:tcW w:w="10626" w:type="dxa"/>
            <w:gridSpan w:val="8"/>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lang w:eastAsia="zh-CN"/>
              </w:rPr>
            </w:pPr>
            <w:r>
              <w:rPr>
                <w:rFonts w:hint="eastAsia" w:ascii="仿宋" w:hAnsi="仿宋" w:eastAsia="仿宋" w:cs="仿宋"/>
                <w:b/>
                <w:bCs/>
                <w:color w:val="000000"/>
                <w:kern w:val="0"/>
                <w:sz w:val="21"/>
                <w:szCs w:val="21"/>
                <w:lang w:eastAsia="zh-CN"/>
              </w:rPr>
              <w:t>四、其他人员</w:t>
            </w:r>
          </w:p>
        </w:tc>
      </w:tr>
      <w:tr>
        <w:tblPrEx>
          <w:tblCellMar>
            <w:top w:w="0" w:type="dxa"/>
            <w:left w:w="108" w:type="dxa"/>
            <w:bottom w:w="0" w:type="dxa"/>
            <w:right w:w="108" w:type="dxa"/>
          </w:tblCellMar>
        </w:tblPrEx>
        <w:trPr>
          <w:trHeight w:val="556"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lang w:val="en-US" w:eastAsia="zh-CN"/>
              </w:rPr>
            </w:pPr>
            <w:r>
              <w:rPr>
                <w:rFonts w:hint="eastAsia" w:ascii="仿宋" w:hAnsi="仿宋" w:eastAsia="仿宋" w:cs="仿宋"/>
                <w:b/>
                <w:bCs/>
                <w:kern w:val="0"/>
                <w:sz w:val="21"/>
                <w:szCs w:val="21"/>
                <w:lang w:val="en-US" w:eastAsia="zh-CN"/>
              </w:rPr>
              <w:t>1</w:t>
            </w:r>
          </w:p>
        </w:tc>
        <w:tc>
          <w:tcPr>
            <w:tcW w:w="1255"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2033"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1480"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102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134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color w:val="000000"/>
                <w:kern w:val="0"/>
                <w:sz w:val="21"/>
                <w:szCs w:val="21"/>
              </w:rPr>
            </w:pPr>
          </w:p>
        </w:tc>
        <w:tc>
          <w:tcPr>
            <w:tcW w:w="126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c>
          <w:tcPr>
            <w:tcW w:w="148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r>
      <w:tr>
        <w:tblPrEx>
          <w:tblCellMar>
            <w:top w:w="0" w:type="dxa"/>
            <w:left w:w="108" w:type="dxa"/>
            <w:bottom w:w="0" w:type="dxa"/>
            <w:right w:w="108" w:type="dxa"/>
          </w:tblCellMar>
        </w:tblPrEx>
        <w:trPr>
          <w:trHeight w:val="556" w:hRule="atLeast"/>
          <w:jc w:val="center"/>
        </w:trPr>
        <w:tc>
          <w:tcPr>
            <w:tcW w:w="732" w:type="dxa"/>
            <w:tcBorders>
              <w:top w:val="single" w:color="auto" w:sz="4" w:space="0"/>
              <w:left w:val="single" w:color="auto" w:sz="4" w:space="0"/>
              <w:bottom w:val="single" w:color="auto" w:sz="4" w:space="0"/>
              <w:right w:val="single" w:color="auto" w:sz="4" w:space="0"/>
            </w:tcBorders>
            <w:noWrap w:val="0"/>
            <w:vAlign w:val="bottom"/>
          </w:tcPr>
          <w:p>
            <w:pPr>
              <w:widowControl/>
              <w:spacing w:line="560" w:lineRule="exact"/>
              <w:jc w:val="center"/>
              <w:rPr>
                <w:rFonts w:hint="default" w:ascii="仿宋" w:hAnsi="仿宋" w:eastAsia="仿宋" w:cs="仿宋"/>
                <w:b/>
                <w:bCs/>
                <w:kern w:val="0"/>
                <w:sz w:val="21"/>
                <w:szCs w:val="21"/>
                <w:lang w:val="en-US" w:eastAsia="zh-CN"/>
              </w:rPr>
            </w:pPr>
            <w:r>
              <w:rPr>
                <w:rFonts w:hint="eastAsia" w:ascii="仿宋" w:hAnsi="仿宋" w:eastAsia="仿宋" w:cs="仿宋"/>
                <w:b/>
                <w:bCs/>
                <w:kern w:val="0"/>
                <w:sz w:val="21"/>
                <w:szCs w:val="21"/>
              </w:rPr>
              <w:t>…</w:t>
            </w:r>
          </w:p>
        </w:tc>
        <w:tc>
          <w:tcPr>
            <w:tcW w:w="1255"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2033"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1480"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102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kern w:val="0"/>
                <w:sz w:val="21"/>
                <w:szCs w:val="21"/>
              </w:rPr>
            </w:pPr>
          </w:p>
        </w:tc>
        <w:tc>
          <w:tcPr>
            <w:tcW w:w="1347" w:type="dxa"/>
            <w:tcBorders>
              <w:top w:val="single" w:color="auto" w:sz="4" w:space="0"/>
              <w:left w:val="nil"/>
              <w:bottom w:val="single" w:color="auto" w:sz="4" w:space="0"/>
              <w:right w:val="single" w:color="auto" w:sz="4" w:space="0"/>
            </w:tcBorders>
            <w:noWrap w:val="0"/>
            <w:vAlign w:val="bottom"/>
          </w:tcPr>
          <w:p>
            <w:pPr>
              <w:widowControl/>
              <w:spacing w:line="560" w:lineRule="exact"/>
              <w:jc w:val="center"/>
              <w:rPr>
                <w:rFonts w:hint="eastAsia" w:ascii="仿宋" w:hAnsi="仿宋" w:eastAsia="仿宋" w:cs="仿宋"/>
                <w:b/>
                <w:bCs/>
                <w:color w:val="000000"/>
                <w:kern w:val="0"/>
                <w:sz w:val="21"/>
                <w:szCs w:val="21"/>
              </w:rPr>
            </w:pPr>
          </w:p>
        </w:tc>
        <w:tc>
          <w:tcPr>
            <w:tcW w:w="126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c>
          <w:tcPr>
            <w:tcW w:w="1486" w:type="dxa"/>
            <w:tcBorders>
              <w:top w:val="single" w:color="auto" w:sz="4" w:space="0"/>
              <w:left w:val="nil"/>
              <w:bottom w:val="single" w:color="auto" w:sz="4" w:space="0"/>
              <w:right w:val="single" w:color="auto" w:sz="4" w:space="0"/>
            </w:tcBorders>
            <w:noWrap w:val="0"/>
            <w:vAlign w:val="bottom"/>
          </w:tcPr>
          <w:p>
            <w:pPr>
              <w:widowControl/>
              <w:spacing w:line="560" w:lineRule="exact"/>
              <w:jc w:val="left"/>
              <w:rPr>
                <w:rFonts w:hint="eastAsia" w:ascii="仿宋" w:hAnsi="仿宋" w:eastAsia="仿宋" w:cs="仿宋"/>
                <w:b/>
                <w:bCs/>
                <w:color w:val="000000"/>
                <w:kern w:val="0"/>
                <w:sz w:val="21"/>
                <w:szCs w:val="21"/>
              </w:rPr>
            </w:pPr>
          </w:p>
        </w:tc>
      </w:tr>
    </w:tbl>
    <w:p>
      <w:pPr>
        <w:tabs>
          <w:tab w:val="right" w:pos="9638"/>
        </w:tabs>
        <w:spacing w:line="560" w:lineRule="exact"/>
        <w:rPr>
          <w:rFonts w:hint="eastAsia" w:ascii="仿宋" w:hAnsi="仿宋" w:eastAsia="仿宋" w:cs="仿宋"/>
          <w:b/>
          <w:bCs/>
          <w:sz w:val="21"/>
          <w:szCs w:val="21"/>
        </w:rPr>
      </w:pPr>
      <w:r>
        <w:rPr>
          <w:rFonts w:hint="eastAsia" w:ascii="仿宋" w:hAnsi="仿宋" w:eastAsia="仿宋" w:cs="仿宋"/>
          <w:b/>
          <w:bCs/>
          <w:sz w:val="21"/>
          <w:szCs w:val="21"/>
        </w:rPr>
        <w:t xml:space="preserve">制表人：                                         企业负责人：                  </w:t>
      </w:r>
    </w:p>
    <w:p>
      <w:pPr>
        <w:tabs>
          <w:tab w:val="right" w:pos="9638"/>
        </w:tabs>
        <w:spacing w:line="560" w:lineRule="exact"/>
        <w:rPr>
          <w:rFonts w:hint="eastAsia" w:ascii="仿宋" w:hAnsi="仿宋" w:eastAsia="仿宋" w:cs="仿宋"/>
          <w:b/>
          <w:bCs/>
          <w:sz w:val="21"/>
          <w:szCs w:val="21"/>
        </w:rPr>
      </w:pPr>
      <w:r>
        <w:rPr>
          <w:rFonts w:hint="eastAsia" w:ascii="仿宋" w:hAnsi="仿宋" w:eastAsia="仿宋" w:cs="仿宋"/>
          <w:b/>
          <w:bCs/>
          <w:sz w:val="21"/>
          <w:szCs w:val="21"/>
        </w:rPr>
        <w:t>注：1.须将企业全部人员列出，既可以是本企业的员工，也可以是外聘，包括劳务派遣等形式，人员排列顺序须按工作类型排序；</w:t>
      </w:r>
    </w:p>
    <w:p>
      <w:pPr>
        <w:tabs>
          <w:tab w:val="right" w:pos="9638"/>
        </w:tabs>
        <w:spacing w:line="560" w:lineRule="exact"/>
        <w:rPr>
          <w:rFonts w:hint="eastAsia" w:ascii="仿宋" w:hAnsi="仿宋" w:eastAsia="仿宋" w:cs="仿宋"/>
          <w:b/>
          <w:bCs/>
          <w:sz w:val="21"/>
          <w:szCs w:val="21"/>
        </w:rPr>
      </w:pPr>
      <w:r>
        <w:rPr>
          <w:rFonts w:hint="eastAsia" w:ascii="仿宋" w:hAnsi="仿宋" w:eastAsia="仿宋" w:cs="仿宋"/>
          <w:b/>
          <w:bCs/>
          <w:sz w:val="21"/>
          <w:szCs w:val="21"/>
          <w:lang w:eastAsia="zh-CN"/>
        </w:rPr>
        <w:t>　　</w:t>
      </w:r>
      <w:r>
        <w:rPr>
          <w:rFonts w:hint="eastAsia" w:ascii="仿宋" w:hAnsi="仿宋" w:eastAsia="仿宋" w:cs="仿宋"/>
          <w:b/>
          <w:bCs/>
          <w:sz w:val="21"/>
          <w:szCs w:val="21"/>
        </w:rPr>
        <w:t xml:space="preserve">2.实际年限不足一年的，按实际月份填写；  </w:t>
      </w:r>
    </w:p>
    <w:p>
      <w:pPr>
        <w:tabs>
          <w:tab w:val="right" w:pos="9638"/>
        </w:tabs>
        <w:spacing w:line="560" w:lineRule="exact"/>
        <w:ind w:firstLine="421"/>
        <w:rPr>
          <w:rFonts w:hint="eastAsia" w:ascii="仿宋" w:hAnsi="仿宋" w:eastAsia="仿宋" w:cs="仿宋"/>
          <w:b/>
          <w:bCs/>
          <w:sz w:val="21"/>
          <w:szCs w:val="21"/>
        </w:rPr>
      </w:pPr>
      <w:r>
        <w:rPr>
          <w:rFonts w:hint="eastAsia" w:ascii="仿宋" w:hAnsi="仿宋" w:eastAsia="仿宋" w:cs="仿宋"/>
          <w:b/>
          <w:bCs/>
          <w:sz w:val="21"/>
          <w:szCs w:val="21"/>
        </w:rPr>
        <w:t>3.该表可延页。</w:t>
      </w:r>
    </w:p>
    <w:p>
      <w:pPr>
        <w:widowControl/>
        <w:spacing w:line="560" w:lineRule="exact"/>
        <w:jc w:val="both"/>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（二）2025年度企业人员情况说明</w:t>
      </w:r>
    </w:p>
    <w:p>
      <w:pPr>
        <w:keepNext w:val="0"/>
        <w:keepLines w:val="0"/>
        <w:pageBreakBefore w:val="0"/>
        <w:widowControl w:val="0"/>
        <w:kinsoku/>
        <w:wordWrap/>
        <w:overflowPunct/>
        <w:topLinePunct w:val="0"/>
        <w:autoSpaceDE/>
        <w:autoSpaceDN/>
        <w:bidi w:val="0"/>
        <w:adjustRightInd/>
        <w:snapToGrid/>
        <w:spacing w:line="520" w:lineRule="exact"/>
        <w:ind w:firstLine="421" w:firstLineChars="200"/>
        <w:textAlignment w:val="auto"/>
        <w:outlineLvl w:val="0"/>
        <w:rPr>
          <w:rFonts w:hint="eastAsia" w:ascii="仿宋_GB2312" w:hAnsi="仿宋_GB2312" w:eastAsia="仿宋_GB2312" w:cs="仿宋_GB2312"/>
          <w:b/>
          <w:bCs/>
          <w:szCs w:val="32"/>
          <w:lang w:val="en-US" w:eastAsia="zh-CN"/>
        </w:rPr>
      </w:pPr>
      <w:bookmarkStart w:id="78" w:name="_Toc5898"/>
      <w:bookmarkStart w:id="79" w:name="_Toc2413"/>
      <w:bookmarkStart w:id="80" w:name="_Toc31292"/>
      <w:bookmarkStart w:id="81" w:name="_Toc7975"/>
      <w:bookmarkStart w:id="82" w:name="_Toc14259"/>
      <w:r>
        <w:rPr>
          <w:rFonts w:hint="eastAsia" w:ascii="仿宋_GB2312" w:hAnsi="仿宋_GB2312" w:eastAsia="仿宋_GB2312" w:cs="仿宋_GB2312"/>
          <w:b/>
          <w:bCs/>
          <w:szCs w:val="32"/>
          <w:lang w:val="en-US" w:eastAsia="zh-CN"/>
        </w:rPr>
        <w:t>1.学历结构说明</w:t>
      </w:r>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szCs w:val="32"/>
        </w:rPr>
      </w:pPr>
      <w:r>
        <w:rPr>
          <w:rFonts w:hint="eastAsia" w:ascii="仿宋" w:hAnsi="仿宋" w:eastAsia="仿宋" w:cs="仿宋"/>
          <w:szCs w:val="32"/>
        </w:rPr>
        <w:t>我公司</w:t>
      </w:r>
      <w:r>
        <w:rPr>
          <w:rFonts w:hint="eastAsia" w:ascii="仿宋" w:hAnsi="仿宋" w:eastAsia="仿宋" w:cs="仿宋"/>
          <w:szCs w:val="32"/>
          <w:lang w:val="en-US" w:eastAsia="zh-CN"/>
        </w:rPr>
        <w:t>2025</w:t>
      </w:r>
      <w:r>
        <w:rPr>
          <w:rFonts w:hint="eastAsia" w:ascii="仿宋" w:hAnsi="仿宋" w:eastAsia="仿宋" w:cs="仿宋"/>
          <w:szCs w:val="32"/>
        </w:rPr>
        <w:t>年年度月平均职工总人数为</w:t>
      </w:r>
      <w:r>
        <w:rPr>
          <w:rFonts w:hint="eastAsia" w:ascii="仿宋" w:hAnsi="仿宋" w:eastAsia="仿宋" w:cs="仿宋"/>
          <w:szCs w:val="32"/>
          <w:u w:val="single"/>
        </w:rPr>
        <w:t xml:space="preserve">     </w:t>
      </w:r>
      <w:r>
        <w:rPr>
          <w:rFonts w:hint="eastAsia" w:ascii="仿宋" w:hAnsi="仿宋" w:eastAsia="仿宋" w:cs="仿宋"/>
          <w:szCs w:val="32"/>
        </w:rPr>
        <w:t>人，学历结构组成为博士</w:t>
      </w:r>
      <w:r>
        <w:rPr>
          <w:rFonts w:hint="eastAsia" w:ascii="仿宋" w:hAnsi="仿宋" w:eastAsia="仿宋" w:cs="仿宋"/>
          <w:szCs w:val="32"/>
          <w:u w:val="single"/>
        </w:rPr>
        <w:t xml:space="preserve">     </w:t>
      </w:r>
      <w:r>
        <w:rPr>
          <w:rFonts w:hint="eastAsia" w:ascii="仿宋" w:hAnsi="仿宋" w:eastAsia="仿宋" w:cs="仿宋"/>
          <w:szCs w:val="32"/>
        </w:rPr>
        <w:t>人，硕士</w:t>
      </w:r>
      <w:r>
        <w:rPr>
          <w:rFonts w:hint="eastAsia" w:ascii="仿宋" w:hAnsi="仿宋" w:eastAsia="仿宋" w:cs="仿宋"/>
          <w:szCs w:val="32"/>
          <w:u w:val="single"/>
        </w:rPr>
        <w:t xml:space="preserve">     </w:t>
      </w:r>
      <w:r>
        <w:rPr>
          <w:rFonts w:hint="eastAsia" w:ascii="仿宋" w:hAnsi="仿宋" w:eastAsia="仿宋" w:cs="仿宋"/>
          <w:szCs w:val="32"/>
        </w:rPr>
        <w:t>人，本科</w:t>
      </w:r>
      <w:r>
        <w:rPr>
          <w:rFonts w:hint="eastAsia" w:ascii="仿宋" w:hAnsi="仿宋" w:eastAsia="仿宋" w:cs="仿宋"/>
          <w:szCs w:val="32"/>
          <w:u w:val="single"/>
        </w:rPr>
        <w:t xml:space="preserve">     </w:t>
      </w:r>
      <w:r>
        <w:rPr>
          <w:rFonts w:hint="eastAsia" w:ascii="仿宋" w:hAnsi="仿宋" w:eastAsia="仿宋" w:cs="仿宋"/>
          <w:szCs w:val="32"/>
        </w:rPr>
        <w:t>人，大专及以下学历</w:t>
      </w:r>
      <w:r>
        <w:rPr>
          <w:rFonts w:hint="eastAsia" w:ascii="仿宋" w:hAnsi="仿宋" w:eastAsia="仿宋" w:cs="仿宋"/>
          <w:szCs w:val="32"/>
          <w:u w:val="single"/>
        </w:rPr>
        <w:t xml:space="preserve">    </w:t>
      </w:r>
      <w:r>
        <w:rPr>
          <w:rFonts w:hint="eastAsia" w:ascii="仿宋" w:hAnsi="仿宋" w:eastAsia="仿宋" w:cs="仿宋"/>
          <w:szCs w:val="32"/>
        </w:rPr>
        <w:t>人。公司的</w:t>
      </w:r>
      <w:r>
        <w:rPr>
          <w:rFonts w:hint="eastAsia" w:ascii="仿宋" w:hAnsi="仿宋" w:eastAsia="仿宋" w:cs="仿宋"/>
          <w:b/>
          <w:bCs/>
          <w:szCs w:val="32"/>
        </w:rPr>
        <w:t>本科</w:t>
      </w:r>
      <w:r>
        <w:rPr>
          <w:rFonts w:hint="eastAsia" w:ascii="仿宋" w:hAnsi="仿宋" w:eastAsia="仿宋" w:cs="仿宋"/>
          <w:b/>
          <w:bCs/>
          <w:szCs w:val="32"/>
          <w:lang w:eastAsia="zh-CN"/>
        </w:rPr>
        <w:t>及</w:t>
      </w:r>
      <w:r>
        <w:rPr>
          <w:rFonts w:hint="eastAsia" w:ascii="仿宋" w:hAnsi="仿宋" w:eastAsia="仿宋" w:cs="仿宋"/>
          <w:b/>
          <w:bCs/>
          <w:szCs w:val="32"/>
        </w:rPr>
        <w:t>以上</w:t>
      </w:r>
      <w:r>
        <w:rPr>
          <w:rFonts w:hint="eastAsia" w:ascii="仿宋" w:hAnsi="仿宋" w:eastAsia="仿宋" w:cs="仿宋"/>
          <w:b/>
          <w:bCs/>
          <w:szCs w:val="32"/>
          <w:lang w:eastAsia="zh-CN"/>
        </w:rPr>
        <w:t>学历</w:t>
      </w:r>
      <w:r>
        <w:rPr>
          <w:rFonts w:hint="eastAsia" w:ascii="仿宋" w:hAnsi="仿宋" w:eastAsia="仿宋" w:cs="仿宋"/>
          <w:szCs w:val="32"/>
        </w:rPr>
        <w:t>的</w:t>
      </w:r>
      <w:r>
        <w:rPr>
          <w:rFonts w:hint="eastAsia" w:ascii="仿宋" w:hAnsi="仿宋" w:eastAsia="仿宋" w:cs="仿宋"/>
          <w:szCs w:val="32"/>
          <w:lang w:eastAsia="zh-CN"/>
        </w:rPr>
        <w:t>年度月平均人数为</w:t>
      </w:r>
      <w:r>
        <w:rPr>
          <w:rFonts w:hint="eastAsia" w:ascii="仿宋" w:hAnsi="仿宋" w:eastAsia="仿宋" w:cs="仿宋"/>
          <w:szCs w:val="32"/>
          <w:u w:val="single"/>
        </w:rPr>
        <w:t xml:space="preserve">      </w:t>
      </w:r>
      <w:r>
        <w:rPr>
          <w:rFonts w:hint="eastAsia" w:ascii="仿宋" w:hAnsi="仿宋" w:eastAsia="仿宋" w:cs="仿宋"/>
          <w:szCs w:val="32"/>
        </w:rPr>
        <w:t>人，占企业</w:t>
      </w:r>
      <w:r>
        <w:rPr>
          <w:rFonts w:hint="eastAsia" w:ascii="Times New Roman" w:hAnsi="Times New Roman" w:eastAsia="仿宋" w:cs="Times New Roman"/>
          <w:szCs w:val="32"/>
        </w:rPr>
        <w:t>年度月平均职工总人数</w:t>
      </w:r>
      <w:r>
        <w:rPr>
          <w:rFonts w:hint="eastAsia" w:ascii="仿宋" w:hAnsi="仿宋" w:eastAsia="仿宋" w:cs="仿宋"/>
          <w:szCs w:val="32"/>
        </w:rPr>
        <w:t>的</w:t>
      </w:r>
      <w:r>
        <w:rPr>
          <w:rFonts w:hint="eastAsia" w:ascii="仿宋" w:hAnsi="仿宋" w:eastAsia="仿宋" w:cs="仿宋"/>
          <w:szCs w:val="32"/>
          <w:u w:val="single"/>
        </w:rPr>
        <w:t xml:space="preserve">       </w:t>
      </w:r>
      <w:r>
        <w:rPr>
          <w:rFonts w:hint="eastAsia" w:ascii="仿宋" w:hAnsi="仿宋" w:eastAsia="仿宋" w:cs="仿宋"/>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421" w:firstLineChars="200"/>
        <w:textAlignment w:val="auto"/>
        <w:outlineLvl w:val="0"/>
        <w:rPr>
          <w:rFonts w:hint="eastAsia" w:ascii="仿宋_GB2312" w:hAnsi="仿宋_GB2312" w:eastAsia="仿宋_GB2312" w:cs="仿宋_GB2312"/>
          <w:b/>
          <w:bCs/>
          <w:szCs w:val="32"/>
          <w:lang w:val="en-US" w:eastAsia="zh-CN"/>
        </w:rPr>
      </w:pPr>
      <w:bookmarkStart w:id="83" w:name="_Toc16150"/>
      <w:bookmarkStart w:id="84" w:name="_Toc27864"/>
      <w:bookmarkStart w:id="85" w:name="_Toc3615"/>
      <w:bookmarkStart w:id="86" w:name="_Toc16306"/>
      <w:bookmarkStart w:id="87" w:name="_Toc7796"/>
      <w:r>
        <w:rPr>
          <w:rFonts w:hint="eastAsia" w:ascii="仿宋_GB2312" w:hAnsi="仿宋_GB2312" w:eastAsia="仿宋_GB2312" w:cs="仿宋_GB2312"/>
          <w:b/>
          <w:bCs/>
          <w:szCs w:val="32"/>
          <w:lang w:val="en-US" w:eastAsia="zh-CN"/>
        </w:rPr>
        <w:t>2.研发人员情况说明</w:t>
      </w:r>
      <w:bookmarkEnd w:id="83"/>
      <w:bookmarkEnd w:id="84"/>
      <w:bookmarkEnd w:id="85"/>
      <w:bookmarkEnd w:id="86"/>
      <w:bookmarkEnd w:id="87"/>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ascii="Times New Roman" w:hAnsi="Times New Roman" w:eastAsia="仿宋" w:cs="Times New Roman"/>
          <w:szCs w:val="32"/>
        </w:rPr>
      </w:pPr>
      <w:r>
        <w:rPr>
          <w:rFonts w:hint="eastAsia" w:ascii="Times New Roman" w:hAnsi="Times New Roman" w:eastAsia="仿宋" w:cs="Times New Roman"/>
          <w:szCs w:val="32"/>
          <w:lang w:eastAsia="zh-CN"/>
        </w:rPr>
        <w:t>我</w:t>
      </w:r>
      <w:r>
        <w:rPr>
          <w:rFonts w:hint="eastAsia" w:ascii="Times New Roman" w:hAnsi="Times New Roman" w:eastAsia="仿宋" w:cs="Times New Roman"/>
          <w:szCs w:val="32"/>
        </w:rPr>
        <w:t>公司</w:t>
      </w:r>
      <w:r>
        <w:rPr>
          <w:rFonts w:hint="eastAsia" w:ascii="Times New Roman" w:hAnsi="Times New Roman" w:eastAsia="仿宋" w:cs="Times New Roman"/>
          <w:szCs w:val="32"/>
          <w:lang w:val="en-US" w:eastAsia="zh-CN"/>
        </w:rPr>
        <w:t>2025年</w:t>
      </w:r>
      <w:r>
        <w:rPr>
          <w:rFonts w:hint="eastAsia" w:ascii="Times New Roman" w:hAnsi="Times New Roman" w:eastAsia="仿宋" w:cs="Times New Roman"/>
          <w:szCs w:val="32"/>
        </w:rPr>
        <w:t>研究开发人员</w:t>
      </w:r>
      <w:r>
        <w:rPr>
          <w:rFonts w:hint="eastAsia" w:ascii="Times New Roman" w:hAnsi="Times New Roman" w:eastAsia="仿宋" w:cs="Times New Roman"/>
          <w:szCs w:val="32"/>
          <w:lang w:eastAsia="zh-CN"/>
        </w:rPr>
        <w:t>的</w:t>
      </w:r>
      <w:r>
        <w:rPr>
          <w:rFonts w:hint="eastAsia" w:ascii="仿宋" w:hAnsi="仿宋" w:eastAsia="仿宋" w:cs="仿宋"/>
          <w:szCs w:val="32"/>
          <w:lang w:eastAsia="zh-CN"/>
        </w:rPr>
        <w:t>年度月平均人数</w:t>
      </w:r>
      <w:r>
        <w:rPr>
          <w:rFonts w:hint="eastAsia" w:ascii="Times New Roman" w:hAnsi="Times New Roman" w:eastAsia="仿宋" w:cs="Times New Roman"/>
          <w:szCs w:val="32"/>
          <w:lang w:eastAsia="zh-CN"/>
        </w:rPr>
        <w:t>为</w:t>
      </w:r>
      <w:r>
        <w:rPr>
          <w:rFonts w:ascii="Times New Roman" w:hAnsi="Times New Roman" w:eastAsia="仿宋" w:cs="Times New Roman"/>
          <w:szCs w:val="32"/>
          <w:u w:val="single"/>
        </w:rPr>
        <w:t xml:space="preserve">        </w:t>
      </w:r>
      <w:r>
        <w:rPr>
          <w:rFonts w:hint="eastAsia" w:ascii="Times New Roman" w:hAnsi="Times New Roman" w:eastAsia="仿宋" w:cs="Times New Roman"/>
          <w:szCs w:val="32"/>
        </w:rPr>
        <w:t>人，</w:t>
      </w:r>
      <w:r>
        <w:rPr>
          <w:rFonts w:hint="eastAsia" w:ascii="仿宋" w:hAnsi="仿宋" w:eastAsia="仿宋" w:cs="仿宋"/>
          <w:szCs w:val="32"/>
        </w:rPr>
        <w:t>占企业</w:t>
      </w:r>
      <w:r>
        <w:rPr>
          <w:rFonts w:hint="eastAsia" w:ascii="Times New Roman" w:hAnsi="Times New Roman" w:eastAsia="仿宋" w:cs="Times New Roman"/>
          <w:szCs w:val="32"/>
        </w:rPr>
        <w:t>年度月平均职工总人数</w:t>
      </w:r>
      <w:r>
        <w:rPr>
          <w:rFonts w:hint="eastAsia" w:ascii="仿宋" w:hAnsi="仿宋" w:eastAsia="仿宋" w:cs="仿宋"/>
          <w:szCs w:val="32"/>
        </w:rPr>
        <w:t>的</w:t>
      </w:r>
      <w:r>
        <w:rPr>
          <w:rFonts w:hint="eastAsia" w:ascii="仿宋" w:hAnsi="仿宋" w:eastAsia="仿宋" w:cs="仿宋"/>
          <w:szCs w:val="32"/>
          <w:u w:val="single"/>
        </w:rPr>
        <w:t xml:space="preserve">       </w:t>
      </w:r>
      <w:r>
        <w:rPr>
          <w:rFonts w:hint="eastAsia" w:ascii="仿宋" w:hAnsi="仿宋" w:eastAsia="仿宋" w:cs="仿宋"/>
          <w:szCs w:val="32"/>
        </w:rPr>
        <w:t>%。</w:t>
      </w:r>
      <w:r>
        <w:rPr>
          <w:rFonts w:hint="eastAsia" w:ascii="Times New Roman" w:hAnsi="Times New Roman" w:eastAsia="仿宋" w:cs="Times New Roman"/>
          <w:szCs w:val="32"/>
        </w:rPr>
        <w:t>其中高级职称（可具体说明是教授、高工等）</w:t>
      </w:r>
      <w:r>
        <w:rPr>
          <w:rFonts w:ascii="Times New Roman" w:hAnsi="Times New Roman" w:eastAsia="仿宋" w:cs="Times New Roman"/>
          <w:szCs w:val="32"/>
          <w:u w:val="single"/>
        </w:rPr>
        <w:t xml:space="preserve">      </w:t>
      </w:r>
      <w:r>
        <w:rPr>
          <w:rFonts w:hint="eastAsia" w:ascii="Times New Roman" w:hAnsi="Times New Roman" w:eastAsia="仿宋" w:cs="Times New Roman"/>
          <w:szCs w:val="32"/>
        </w:rPr>
        <w:t>人，中级职称（可具体说明是工程师等）</w:t>
      </w:r>
      <w:r>
        <w:rPr>
          <w:rFonts w:ascii="Times New Roman" w:hAnsi="Times New Roman" w:eastAsia="仿宋" w:cs="Times New Roman"/>
          <w:szCs w:val="32"/>
          <w:u w:val="single"/>
        </w:rPr>
        <w:t xml:space="preserve">     </w:t>
      </w:r>
      <w:r>
        <w:rPr>
          <w:rFonts w:hint="eastAsia" w:ascii="Times New Roman" w:hAnsi="Times New Roman" w:eastAsia="仿宋" w:cs="Times New Roman"/>
          <w:szCs w:val="32"/>
        </w:rPr>
        <w:t>人，初级职称（可具体说明是助理工程师等）</w:t>
      </w:r>
      <w:r>
        <w:rPr>
          <w:rFonts w:ascii="Times New Roman" w:hAnsi="Times New Roman" w:eastAsia="仿宋" w:cs="Times New Roman"/>
          <w:szCs w:val="32"/>
          <w:u w:val="single"/>
        </w:rPr>
        <w:t xml:space="preserve">     </w:t>
      </w:r>
      <w:r>
        <w:rPr>
          <w:rFonts w:hint="eastAsia" w:ascii="Times New Roman" w:hAnsi="Times New Roman" w:eastAsia="仿宋" w:cs="Times New Roman"/>
          <w:szCs w:val="32"/>
        </w:rPr>
        <w:t>人。</w:t>
      </w:r>
    </w:p>
    <w:p>
      <w:pPr>
        <w:keepNext w:val="0"/>
        <w:keepLines w:val="0"/>
        <w:pageBreakBefore w:val="0"/>
        <w:widowControl w:val="0"/>
        <w:kinsoku/>
        <w:wordWrap/>
        <w:overflowPunct/>
        <w:topLinePunct w:val="0"/>
        <w:autoSpaceDE/>
        <w:autoSpaceDN/>
        <w:bidi w:val="0"/>
        <w:adjustRightInd/>
        <w:snapToGrid/>
        <w:spacing w:line="520" w:lineRule="exact"/>
        <w:ind w:firstLine="421" w:firstLineChars="200"/>
        <w:textAlignment w:val="auto"/>
        <w:outlineLvl w:val="0"/>
        <w:rPr>
          <w:rFonts w:hint="eastAsia" w:ascii="仿宋_GB2312" w:hAnsi="仿宋_GB2312" w:eastAsia="仿宋_GB2312" w:cs="仿宋_GB2312"/>
          <w:b/>
          <w:bCs/>
          <w:szCs w:val="32"/>
        </w:rPr>
      </w:pPr>
      <w:bookmarkStart w:id="88" w:name="_Toc5820"/>
      <w:bookmarkStart w:id="89" w:name="_Toc11474"/>
      <w:bookmarkStart w:id="90" w:name="_Toc24100"/>
      <w:bookmarkStart w:id="91" w:name="_Toc3839"/>
      <w:bookmarkStart w:id="92" w:name="_Toc13419"/>
      <w:r>
        <w:rPr>
          <w:rFonts w:hint="eastAsia" w:ascii="仿宋_GB2312" w:hAnsi="仿宋_GB2312" w:eastAsia="仿宋_GB2312" w:cs="仿宋_GB2312"/>
          <w:b/>
          <w:bCs/>
          <w:szCs w:val="32"/>
          <w:lang w:val="en-US" w:eastAsia="zh-CN"/>
        </w:rPr>
        <w:t>3.</w:t>
      </w:r>
      <w:r>
        <w:rPr>
          <w:rFonts w:hint="eastAsia" w:ascii="仿宋_GB2312" w:hAnsi="仿宋_GB2312" w:eastAsia="仿宋_GB2312" w:cs="仿宋_GB2312"/>
          <w:b/>
          <w:bCs/>
          <w:szCs w:val="32"/>
        </w:rPr>
        <w:t>劳动合同签订情况说明</w:t>
      </w:r>
      <w:bookmarkEnd w:id="88"/>
      <w:bookmarkEnd w:id="89"/>
      <w:bookmarkEnd w:id="90"/>
      <w:bookmarkEnd w:id="91"/>
      <w:bookmarkEnd w:id="92"/>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ascii="Times New Roman" w:hAnsi="Times New Roman" w:eastAsia="仿宋" w:cs="Times New Roman"/>
          <w:szCs w:val="32"/>
        </w:rPr>
      </w:pPr>
      <w:r>
        <w:rPr>
          <w:rFonts w:hint="eastAsia" w:ascii="仿宋" w:hAnsi="仿宋" w:eastAsia="仿宋" w:cs="仿宋"/>
          <w:szCs w:val="32"/>
        </w:rPr>
        <w:t>我公司</w:t>
      </w:r>
      <w:r>
        <w:rPr>
          <w:rFonts w:hint="eastAsia" w:ascii="仿宋" w:hAnsi="仿宋" w:eastAsia="仿宋" w:cs="仿宋"/>
          <w:szCs w:val="32"/>
          <w:lang w:val="en-US" w:eastAsia="zh-CN"/>
        </w:rPr>
        <w:t>2025</w:t>
      </w:r>
      <w:r>
        <w:rPr>
          <w:rFonts w:hint="eastAsia" w:ascii="仿宋" w:hAnsi="仿宋" w:eastAsia="仿宋" w:cs="仿宋"/>
          <w:szCs w:val="32"/>
        </w:rPr>
        <w:t>年年度月平均职工总人数为</w:t>
      </w:r>
      <w:r>
        <w:rPr>
          <w:rFonts w:ascii="Times New Roman" w:hAnsi="Times New Roman" w:eastAsia="仿宋" w:cs="Times New Roman"/>
          <w:szCs w:val="32"/>
          <w:u w:val="single"/>
        </w:rPr>
        <w:t xml:space="preserve">        </w:t>
      </w:r>
      <w:r>
        <w:rPr>
          <w:rFonts w:hint="eastAsia" w:ascii="Times New Roman" w:hAnsi="Times New Roman" w:eastAsia="仿宋" w:cs="Times New Roman"/>
          <w:szCs w:val="32"/>
        </w:rPr>
        <w:t>人，</w:t>
      </w:r>
      <w:r>
        <w:rPr>
          <w:rFonts w:hint="eastAsia" w:ascii="Times New Roman" w:hAnsi="Times New Roman" w:eastAsia="仿宋" w:cs="Times New Roman"/>
          <w:szCs w:val="32"/>
          <w:lang w:eastAsia="zh-CN"/>
        </w:rPr>
        <w:t>本科及以上学历</w:t>
      </w:r>
      <w:r>
        <w:rPr>
          <w:rFonts w:hint="eastAsia" w:ascii="Times New Roman" w:hAnsi="Times New Roman" w:eastAsia="仿宋" w:cs="Times New Roman"/>
          <w:szCs w:val="32"/>
        </w:rPr>
        <w:t>签订劳动合同关系</w:t>
      </w:r>
      <w:r>
        <w:rPr>
          <w:rFonts w:hint="eastAsia" w:ascii="Times New Roman" w:hAnsi="Times New Roman" w:eastAsia="仿宋" w:cs="Times New Roman"/>
          <w:szCs w:val="32"/>
          <w:lang w:eastAsia="zh-CN"/>
        </w:rPr>
        <w:t>或</w:t>
      </w:r>
      <w:r>
        <w:rPr>
          <w:rFonts w:hint="eastAsia" w:ascii="Times New Roman" w:hAnsi="Times New Roman" w:eastAsia="仿宋" w:cs="Times New Roman"/>
          <w:szCs w:val="32"/>
        </w:rPr>
        <w:t>劳务派遣、聘用关系的</w:t>
      </w:r>
      <w:r>
        <w:rPr>
          <w:rFonts w:hint="eastAsia" w:ascii="仿宋" w:hAnsi="仿宋" w:eastAsia="仿宋" w:cs="仿宋"/>
          <w:szCs w:val="32"/>
          <w:lang w:eastAsia="zh-CN"/>
        </w:rPr>
        <w:t>年度月平均人数</w:t>
      </w:r>
      <w:r>
        <w:rPr>
          <w:rFonts w:ascii="Times New Roman" w:hAnsi="Times New Roman" w:eastAsia="仿宋" w:cs="Times New Roman"/>
          <w:szCs w:val="32"/>
          <w:u w:val="single"/>
        </w:rPr>
        <w:t xml:space="preserve">       </w:t>
      </w:r>
      <w:r>
        <w:rPr>
          <w:rFonts w:hint="eastAsia" w:ascii="Times New Roman" w:hAnsi="Times New Roman" w:eastAsia="仿宋" w:cs="Times New Roman"/>
          <w:szCs w:val="32"/>
        </w:rPr>
        <w:t>人，</w:t>
      </w:r>
      <w:r>
        <w:rPr>
          <w:rFonts w:hint="eastAsia" w:ascii="仿宋" w:hAnsi="仿宋" w:eastAsia="仿宋" w:cs="仿宋"/>
          <w:szCs w:val="32"/>
        </w:rPr>
        <w:t>占企业</w:t>
      </w:r>
      <w:r>
        <w:rPr>
          <w:rFonts w:hint="eastAsia" w:ascii="Times New Roman" w:hAnsi="Times New Roman" w:eastAsia="仿宋" w:cs="Times New Roman"/>
          <w:szCs w:val="32"/>
        </w:rPr>
        <w:t>年度月平均职工总人数</w:t>
      </w:r>
      <w:r>
        <w:rPr>
          <w:rFonts w:hint="eastAsia" w:ascii="仿宋" w:hAnsi="仿宋" w:eastAsia="仿宋" w:cs="仿宋"/>
          <w:szCs w:val="32"/>
        </w:rPr>
        <w:t>的</w:t>
      </w:r>
      <w:r>
        <w:rPr>
          <w:rFonts w:ascii="Times New Roman" w:hAnsi="Times New Roman" w:eastAsia="仿宋" w:cs="Times New Roman"/>
          <w:szCs w:val="32"/>
          <w:u w:val="single"/>
        </w:rPr>
        <w:t xml:space="preserve">     </w:t>
      </w:r>
      <w:r>
        <w:rPr>
          <w:rFonts w:ascii="Times New Roman" w:hAnsi="Times New Roman" w:eastAsia="仿宋" w:cs="Times New Roman"/>
          <w:szCs w:val="32"/>
        </w:rPr>
        <w:t>%</w:t>
      </w:r>
      <w:r>
        <w:rPr>
          <w:rFonts w:hint="eastAsia" w:ascii="Times New Roman" w:hAnsi="Times New Roman" w:eastAsia="仿宋" w:cs="Times New Roman"/>
          <w:szCs w:val="32"/>
          <w:lang w:eastAsia="zh-CN"/>
        </w:rPr>
        <w:t>；</w:t>
      </w:r>
      <w:r>
        <w:rPr>
          <w:rFonts w:hint="eastAsia" w:ascii="Times New Roman" w:hAnsi="Times New Roman" w:eastAsia="仿宋" w:cs="Times New Roman"/>
          <w:szCs w:val="32"/>
        </w:rPr>
        <w:t>研发人员签订劳动合同关系的</w:t>
      </w:r>
      <w:r>
        <w:rPr>
          <w:rFonts w:hint="eastAsia" w:ascii="仿宋" w:hAnsi="仿宋" w:eastAsia="仿宋" w:cs="仿宋"/>
          <w:szCs w:val="32"/>
          <w:lang w:eastAsia="zh-CN"/>
        </w:rPr>
        <w:t>年度月平均人数</w:t>
      </w:r>
      <w:r>
        <w:rPr>
          <w:rFonts w:ascii="Times New Roman" w:hAnsi="Times New Roman" w:eastAsia="仿宋" w:cs="Times New Roman"/>
          <w:szCs w:val="32"/>
          <w:u w:val="single"/>
        </w:rPr>
        <w:t xml:space="preserve">       </w:t>
      </w:r>
      <w:r>
        <w:rPr>
          <w:rFonts w:hint="eastAsia" w:ascii="Times New Roman" w:hAnsi="Times New Roman" w:eastAsia="仿宋" w:cs="Times New Roman"/>
          <w:szCs w:val="32"/>
        </w:rPr>
        <w:t>人</w:t>
      </w:r>
      <w:r>
        <w:rPr>
          <w:rFonts w:hint="eastAsia" w:ascii="Times New Roman" w:hAnsi="Times New Roman" w:eastAsia="仿宋" w:cs="Times New Roman"/>
          <w:szCs w:val="32"/>
          <w:lang w:eastAsia="zh-CN"/>
        </w:rPr>
        <w:t>，</w:t>
      </w:r>
      <w:r>
        <w:rPr>
          <w:rFonts w:hint="eastAsia" w:ascii="仿宋" w:hAnsi="仿宋" w:eastAsia="仿宋" w:cs="仿宋"/>
          <w:szCs w:val="32"/>
        </w:rPr>
        <w:t>占企业</w:t>
      </w:r>
      <w:r>
        <w:rPr>
          <w:rFonts w:hint="eastAsia" w:ascii="Times New Roman" w:hAnsi="Times New Roman" w:eastAsia="仿宋" w:cs="Times New Roman"/>
          <w:szCs w:val="32"/>
        </w:rPr>
        <w:t>年度月平均职工总人数</w:t>
      </w:r>
      <w:r>
        <w:rPr>
          <w:rFonts w:hint="eastAsia" w:ascii="仿宋" w:hAnsi="仿宋" w:eastAsia="仿宋" w:cs="仿宋"/>
          <w:szCs w:val="32"/>
        </w:rPr>
        <w:t>的</w:t>
      </w:r>
      <w:r>
        <w:rPr>
          <w:rFonts w:ascii="Times New Roman" w:hAnsi="Times New Roman" w:eastAsia="仿宋" w:cs="Times New Roman"/>
          <w:szCs w:val="32"/>
          <w:u w:val="single"/>
        </w:rPr>
        <w:t xml:space="preserve">     </w:t>
      </w:r>
      <w:r>
        <w:rPr>
          <w:rFonts w:ascii="Times New Roman" w:hAnsi="Times New Roman" w:eastAsia="仿宋" w:cs="Times New Roman"/>
          <w:szCs w:val="32"/>
        </w:rPr>
        <w:t>%</w:t>
      </w:r>
      <w:r>
        <w:rPr>
          <w:rFonts w:hint="eastAsia" w:ascii="Times New Roman" w:hAnsi="Times New Roman" w:eastAsia="仿宋" w:cs="Times New Roman"/>
          <w:szCs w:val="32"/>
          <w:lang w:eastAsia="zh-CN"/>
        </w:rPr>
        <w:t>；</w:t>
      </w:r>
      <w:r>
        <w:rPr>
          <w:rFonts w:hint="eastAsia" w:ascii="Times New Roman" w:hAnsi="Times New Roman" w:eastAsia="仿宋" w:cs="Times New Roman"/>
          <w:szCs w:val="32"/>
        </w:rPr>
        <w:t>研发人员签订劳动合同关系或劳务派遣、聘用关系的</w:t>
      </w:r>
      <w:r>
        <w:rPr>
          <w:rFonts w:hint="eastAsia" w:ascii="仿宋" w:hAnsi="仿宋" w:eastAsia="仿宋" w:cs="仿宋"/>
          <w:szCs w:val="32"/>
          <w:lang w:eastAsia="zh-CN"/>
        </w:rPr>
        <w:t>年度月平均人数</w:t>
      </w:r>
      <w:r>
        <w:rPr>
          <w:rFonts w:ascii="Times New Roman" w:hAnsi="Times New Roman" w:eastAsia="仿宋" w:cs="Times New Roman"/>
          <w:szCs w:val="32"/>
          <w:u w:val="single"/>
        </w:rPr>
        <w:t xml:space="preserve">       </w:t>
      </w:r>
      <w:r>
        <w:rPr>
          <w:rFonts w:hint="eastAsia" w:ascii="Times New Roman" w:hAnsi="Times New Roman" w:eastAsia="仿宋" w:cs="Times New Roman"/>
          <w:szCs w:val="32"/>
        </w:rPr>
        <w:t>人，</w:t>
      </w:r>
      <w:r>
        <w:rPr>
          <w:rFonts w:hint="eastAsia" w:ascii="仿宋" w:hAnsi="仿宋" w:eastAsia="仿宋" w:cs="仿宋"/>
          <w:szCs w:val="32"/>
        </w:rPr>
        <w:t>占企业</w:t>
      </w:r>
      <w:r>
        <w:rPr>
          <w:rFonts w:hint="eastAsia" w:ascii="Times New Roman" w:hAnsi="Times New Roman" w:eastAsia="仿宋" w:cs="Times New Roman"/>
          <w:szCs w:val="32"/>
        </w:rPr>
        <w:t>年度月平均职工总人数</w:t>
      </w:r>
      <w:r>
        <w:rPr>
          <w:rFonts w:hint="eastAsia" w:ascii="仿宋" w:hAnsi="仿宋" w:eastAsia="仿宋" w:cs="仿宋"/>
          <w:szCs w:val="32"/>
        </w:rPr>
        <w:t>的</w:t>
      </w:r>
      <w:r>
        <w:rPr>
          <w:rFonts w:ascii="Times New Roman" w:hAnsi="Times New Roman" w:eastAsia="仿宋" w:cs="Times New Roman"/>
          <w:szCs w:val="32"/>
          <w:u w:val="single"/>
        </w:rPr>
        <w:t xml:space="preserve">     </w:t>
      </w:r>
      <w:r>
        <w:rPr>
          <w:rFonts w:ascii="Times New Roman" w:hAnsi="Times New Roman" w:eastAsia="仿宋" w:cs="Times New Roman"/>
          <w:szCs w:val="32"/>
        </w:rPr>
        <w:t>%</w:t>
      </w:r>
      <w:r>
        <w:rPr>
          <w:rFonts w:hint="eastAsia" w:ascii="Times New Roman" w:hAnsi="Times New Roman" w:eastAsia="仿宋" w:cs="Times New Roman"/>
          <w:szCs w:val="32"/>
        </w:rPr>
        <w:t>。</w:t>
      </w:r>
    </w:p>
    <w:p>
      <w:pPr>
        <w:spacing w:line="520" w:lineRule="exact"/>
        <w:rPr>
          <w:rFonts w:ascii="Times New Roman" w:hAnsi="Times New Roman" w:eastAsia="仿宋" w:cs="Times New Roman"/>
          <w:szCs w:val="32"/>
        </w:rPr>
      </w:pPr>
      <w:r>
        <w:rPr>
          <w:rFonts w:hint="eastAsia" w:ascii="Times New Roman" w:hAnsi="Times New Roman" w:eastAsia="仿宋" w:cs="Times New Roman"/>
          <w:szCs w:val="32"/>
          <w:lang w:eastAsia="zh-CN"/>
        </w:rPr>
        <w:t>　　　　　　　　　　　　　　　　　　　　　　　　　　　　　　　　</w:t>
      </w:r>
      <w:r>
        <w:rPr>
          <w:rFonts w:hint="eastAsia" w:ascii="Times New Roman" w:hAnsi="Times New Roman" w:eastAsia="仿宋" w:cs="Times New Roman"/>
          <w:szCs w:val="32"/>
        </w:rPr>
        <w:t>企业名称（公章）</w:t>
      </w:r>
    </w:p>
    <w:p>
      <w:pPr>
        <w:spacing w:line="520" w:lineRule="exact"/>
        <w:rPr>
          <w:rFonts w:ascii="Times New Roman" w:hAnsi="Times New Roman" w:eastAsia="仿宋" w:cs="Times New Roman"/>
          <w:szCs w:val="32"/>
        </w:rPr>
      </w:pPr>
      <w:r>
        <w:rPr>
          <w:rFonts w:hint="eastAsia" w:ascii="Times New Roman" w:hAnsi="Times New Roman" w:eastAsia="仿宋" w:cs="Times New Roman"/>
          <w:szCs w:val="32"/>
          <w:lang w:eastAsia="zh-CN"/>
        </w:rPr>
        <w:t>　　　　　　　　　　　　　　　　　　　　　　　　　　　　　　　　</w:t>
      </w:r>
      <w:r>
        <w:rPr>
          <w:rFonts w:hint="eastAsia" w:ascii="Times New Roman" w:hAnsi="Times New Roman" w:eastAsia="仿宋" w:cs="Times New Roman"/>
          <w:szCs w:val="32"/>
        </w:rPr>
        <w:t>年</w:t>
      </w:r>
      <w:r>
        <w:rPr>
          <w:rFonts w:ascii="Times New Roman" w:hAnsi="Times New Roman" w:eastAsia="仿宋" w:cs="Times New Roman"/>
          <w:szCs w:val="32"/>
        </w:rPr>
        <w:t xml:space="preserve">     </w:t>
      </w:r>
      <w:r>
        <w:rPr>
          <w:rFonts w:hint="eastAsia" w:ascii="Times New Roman" w:hAnsi="Times New Roman" w:eastAsia="仿宋" w:cs="Times New Roman"/>
          <w:szCs w:val="32"/>
        </w:rPr>
        <w:t>月</w:t>
      </w:r>
      <w:r>
        <w:rPr>
          <w:rFonts w:ascii="Times New Roman" w:hAnsi="Times New Roman" w:eastAsia="仿宋" w:cs="Times New Roman"/>
          <w:szCs w:val="32"/>
        </w:rPr>
        <w:t xml:space="preserve">     </w:t>
      </w:r>
      <w:r>
        <w:rPr>
          <w:rFonts w:hint="eastAsia" w:ascii="Times New Roman" w:hAnsi="Times New Roman" w:eastAsia="仿宋" w:cs="Times New Roman"/>
          <w:szCs w:val="32"/>
        </w:rPr>
        <w:t>日</w:t>
      </w:r>
    </w:p>
    <w:p>
      <w:pPr>
        <w:spacing w:line="520" w:lineRule="exact"/>
        <w:rPr>
          <w:rFonts w:ascii="Times New Roman" w:hAnsi="Times New Roman" w:eastAsia="仿宋" w:cs="Times New Roman"/>
          <w:szCs w:val="32"/>
        </w:rPr>
      </w:pPr>
      <w:r>
        <w:rPr>
          <w:rFonts w:hint="eastAsia" w:ascii="Times New Roman" w:hAnsi="Times New Roman" w:eastAsia="仿宋" w:cs="Times New Roman"/>
          <w:b/>
          <w:szCs w:val="32"/>
        </w:rPr>
        <w:t>注：</w:t>
      </w:r>
      <w:r>
        <w:rPr>
          <w:rFonts w:hint="eastAsia" w:ascii="Times New Roman" w:hAnsi="Times New Roman" w:eastAsia="仿宋" w:cs="Times New Roman"/>
          <w:szCs w:val="32"/>
          <w:lang w:eastAsia="zh-CN"/>
        </w:rPr>
        <w:t>“</w:t>
      </w:r>
      <w:r>
        <w:rPr>
          <w:rFonts w:hint="eastAsia" w:ascii="Times New Roman" w:hAnsi="Times New Roman" w:eastAsia="仿宋" w:cs="Times New Roman"/>
          <w:szCs w:val="32"/>
        </w:rPr>
        <w:t>年度月平均职工总人数</w:t>
      </w:r>
      <w:r>
        <w:rPr>
          <w:rFonts w:hint="eastAsia" w:ascii="Times New Roman" w:hAnsi="Times New Roman" w:eastAsia="仿宋" w:cs="Times New Roman"/>
          <w:szCs w:val="32"/>
          <w:lang w:eastAsia="zh-CN"/>
        </w:rPr>
        <w:t>”</w:t>
      </w:r>
      <w:r>
        <w:rPr>
          <w:rFonts w:hint="eastAsia" w:ascii="Times New Roman" w:hAnsi="Times New Roman" w:eastAsia="仿宋" w:cs="Times New Roman"/>
          <w:szCs w:val="32"/>
        </w:rPr>
        <w:t>按照以下公式计算：</w:t>
      </w:r>
    </w:p>
    <w:p>
      <w:pPr>
        <w:spacing w:line="520" w:lineRule="exact"/>
        <w:rPr>
          <w:rFonts w:ascii="Times New Roman" w:hAnsi="Times New Roman" w:eastAsia="仿宋" w:cs="Times New Roman"/>
          <w:szCs w:val="32"/>
        </w:rPr>
      </w:pPr>
      <w:r>
        <w:rPr>
          <w:rFonts w:hint="eastAsia" w:ascii="Times New Roman" w:hAnsi="Times New Roman" w:eastAsia="仿宋" w:cs="Times New Roman"/>
          <w:szCs w:val="32"/>
          <w:lang w:eastAsia="zh-CN"/>
        </w:rPr>
        <w:t>　　单</w:t>
      </w:r>
      <w:r>
        <w:rPr>
          <w:rFonts w:hint="eastAsia" w:ascii="Times New Roman" w:hAnsi="Times New Roman" w:eastAsia="仿宋" w:cs="Times New Roman"/>
          <w:szCs w:val="32"/>
        </w:rPr>
        <w:t>月平均职工总人数</w:t>
      </w:r>
      <w:r>
        <w:rPr>
          <w:rFonts w:ascii="Times New Roman" w:hAnsi="Times New Roman" w:eastAsia="仿宋" w:cs="Times New Roman"/>
          <w:szCs w:val="32"/>
        </w:rPr>
        <w:t>=</w:t>
      </w:r>
      <w:r>
        <w:rPr>
          <w:rFonts w:hint="eastAsia" w:ascii="Times New Roman" w:hAnsi="Times New Roman" w:eastAsia="仿宋" w:cs="Times New Roman"/>
          <w:szCs w:val="32"/>
        </w:rPr>
        <w:t>（月初职工总人数</w:t>
      </w:r>
      <w:r>
        <w:rPr>
          <w:rFonts w:ascii="Times New Roman" w:hAnsi="Times New Roman" w:eastAsia="仿宋" w:cs="Times New Roman"/>
          <w:szCs w:val="32"/>
        </w:rPr>
        <w:t>+</w:t>
      </w:r>
      <w:r>
        <w:rPr>
          <w:rFonts w:hint="eastAsia" w:ascii="Times New Roman" w:hAnsi="Times New Roman" w:eastAsia="仿宋" w:cs="Times New Roman"/>
          <w:szCs w:val="32"/>
        </w:rPr>
        <w:t>月末职工总人数）</w:t>
      </w:r>
      <w:r>
        <w:rPr>
          <w:rFonts w:ascii="Times New Roman" w:hAnsi="Times New Roman" w:eastAsia="仿宋" w:cs="Times New Roman"/>
          <w:szCs w:val="32"/>
        </w:rPr>
        <w:t>÷2</w:t>
      </w:r>
      <w:r>
        <w:rPr>
          <w:rFonts w:hint="eastAsia" w:ascii="Times New Roman" w:hAnsi="Times New Roman" w:eastAsia="仿宋" w:cs="Times New Roman"/>
          <w:szCs w:val="32"/>
        </w:rPr>
        <w:t>（取整数）</w:t>
      </w:r>
    </w:p>
    <w:p>
      <w:pPr>
        <w:spacing w:line="520" w:lineRule="exact"/>
        <w:rPr>
          <w:rFonts w:ascii="Times New Roman" w:hAnsi="Times New Roman" w:eastAsia="仿宋" w:cs="Times New Roman"/>
          <w:szCs w:val="32"/>
        </w:rPr>
      </w:pPr>
      <w:r>
        <w:rPr>
          <w:rFonts w:hint="eastAsia" w:ascii="Times New Roman" w:hAnsi="Times New Roman" w:eastAsia="仿宋" w:cs="Times New Roman"/>
          <w:szCs w:val="32"/>
          <w:lang w:eastAsia="zh-CN"/>
        </w:rPr>
        <w:t>　　</w:t>
      </w:r>
      <w:r>
        <w:rPr>
          <w:rFonts w:hint="eastAsia" w:ascii="Times New Roman" w:hAnsi="Times New Roman" w:eastAsia="仿宋" w:cs="Times New Roman"/>
          <w:szCs w:val="32"/>
        </w:rPr>
        <w:t>年度月平均职工总人数＝年度各月平均职工总人数之和</w:t>
      </w:r>
      <w:r>
        <w:rPr>
          <w:rFonts w:ascii="Times New Roman" w:hAnsi="Times New Roman" w:eastAsia="仿宋" w:cs="Times New Roman"/>
          <w:szCs w:val="32"/>
        </w:rPr>
        <w:t>÷12</w:t>
      </w:r>
      <w:r>
        <w:rPr>
          <w:rFonts w:hint="eastAsia" w:ascii="Times New Roman" w:hAnsi="Times New Roman" w:eastAsia="仿宋" w:cs="Times New Roman"/>
          <w:szCs w:val="32"/>
        </w:rPr>
        <w:t>（取整数）</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br w:type="page"/>
      </w:r>
    </w:p>
    <w:p>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2" w:firstLineChars="200"/>
        <w:jc w:val="lef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（三）2025年度最后一个月社保缴费凭证。</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（四）当地社保局出具的2025年度最后一个月企业职工社保缴费明细表。</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（五）企业职工社保缴费明细表未体现的员工，提交劳动合同、劳务派遣、聘用关系等证明材料。</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（六）企业职工的学历证明复印件。</w:t>
      </w:r>
    </w:p>
    <w:p>
      <w:pPr>
        <w:numPr>
          <w:ilvl w:val="0"/>
          <w:numId w:val="0"/>
        </w:numPr>
        <w:spacing w:after="200" w:line="276" w:lineRule="auto"/>
        <w:ind w:right="210" w:rightChars="100"/>
        <w:jc w:val="both"/>
        <w:outlineLvl w:val="0"/>
        <w:rPr>
          <w:rFonts w:hint="eastAsia" w:ascii="黑体" w:hAnsi="黑体" w:eastAsia="黑体" w:cs="黑体"/>
          <w:b w:val="0"/>
          <w:bCs w:val="0"/>
          <w:kern w:val="2"/>
          <w:sz w:val="32"/>
          <w:szCs w:val="32"/>
          <w:lang w:val="en-US" w:eastAsia="zh-CN" w:bidi="ar-SA"/>
        </w:rPr>
      </w:pPr>
      <w:bookmarkStart w:id="93" w:name="_Toc8181"/>
      <w:bookmarkStart w:id="94" w:name="_Toc13767"/>
      <w:bookmarkStart w:id="95" w:name="_Toc26030"/>
      <w:bookmarkStart w:id="96" w:name="_Toc9090"/>
      <w:r>
        <w:rPr>
          <w:rFonts w:hint="eastAsia" w:ascii="黑体" w:hAnsi="黑体" w:eastAsia="黑体" w:cs="黑体"/>
          <w:b w:val="0"/>
          <w:bCs w:val="0"/>
          <w:kern w:val="2"/>
          <w:sz w:val="32"/>
          <w:szCs w:val="32"/>
          <w:lang w:val="en-US" w:eastAsia="zh-CN" w:bidi="ar-SA"/>
        </w:rPr>
        <w:br w:type="page"/>
      </w:r>
      <w:r>
        <w:rPr>
          <w:rFonts w:hint="eastAsia" w:ascii="黑体" w:hAnsi="黑体" w:eastAsia="黑体" w:cs="黑体"/>
          <w:b w:val="0"/>
          <w:bCs w:val="0"/>
          <w:kern w:val="2"/>
          <w:sz w:val="32"/>
          <w:szCs w:val="32"/>
          <w:lang w:val="en-US" w:eastAsia="zh-CN" w:bidi="ar-SA"/>
        </w:rPr>
        <w:t>九、税务机关要求出具的其他材料</w:t>
      </w:r>
      <w:bookmarkEnd w:id="93"/>
      <w:bookmarkEnd w:id="94"/>
      <w:bookmarkEnd w:id="95"/>
      <w:bookmarkEnd w:id="96"/>
    </w:p>
    <w:p>
      <w:pPr>
        <w:pStyle w:val="16"/>
        <w:outlineLvl w:val="9"/>
        <w:rPr>
          <w:rFonts w:hint="eastAsia"/>
          <w:lang w:eastAsia="zh-CN"/>
        </w:rPr>
      </w:pPr>
    </w:p>
    <w:p>
      <w:pPr>
        <w:pStyle w:val="16"/>
        <w:outlineLvl w:val="9"/>
        <w:rPr>
          <w:rFonts w:hint="eastAsia"/>
          <w:lang w:eastAsia="zh-CN"/>
        </w:rPr>
      </w:pPr>
    </w:p>
    <w:p>
      <w:pPr>
        <w:spacing w:line="360" w:lineRule="exact"/>
        <w:rPr>
          <w:rFonts w:hint="eastAsia" w:ascii="仿宋" w:hAnsi="仿宋" w:eastAsia="仿宋" w:cs="宋体"/>
          <w:b/>
          <w:bCs w:val="0"/>
          <w:strike w:val="0"/>
          <w:dstrike w:val="0"/>
          <w:color w:val="000000"/>
          <w:sz w:val="24"/>
          <w:szCs w:val="20"/>
          <w:lang w:eastAsia="zh-CN"/>
        </w:rPr>
      </w:pPr>
    </w:p>
    <w:sectPr>
      <w:footerReference r:id="rId6" w:type="default"/>
      <w:pgSz w:w="11906" w:h="16838"/>
      <w:pgMar w:top="1417" w:right="1417" w:bottom="1417" w:left="1417" w:header="1020" w:footer="1304"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长城小标宋体">
    <w:altName w:val="方正小标宋_GBK"/>
    <w:panose1 w:val="02010609010101010101"/>
    <w:charset w:val="00"/>
    <w:family w:val="swiss"/>
    <w:pitch w:val="default"/>
    <w:sig w:usb0="00000000" w:usb1="00000000" w:usb2="00000000"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C059">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spacing w:line="240" w:lineRule="atLeast"/>
      <w:ind w:right="360" w:firstLine="0"/>
      <w:jc w:val="left"/>
      <w:rPr>
        <w:rFonts w:ascii="Times New Roman" w:hAnsi="Times New Roman" w:eastAsia="仿宋_GB2312" w:cs="宋体"/>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spacing w:line="240" w:lineRule="atLeast"/>
      <w:ind w:right="360" w:firstLine="360"/>
      <w:jc w:val="left"/>
      <w:rPr>
        <w:rFonts w:ascii="Times New Roman" w:hAnsi="Times New Roman" w:eastAsia="仿宋_GB2312" w:cs="宋体"/>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spacing w:line="240" w:lineRule="atLeast"/>
      <w:ind w:right="360" w:firstLine="360"/>
      <w:jc w:val="left"/>
      <w:rPr>
        <w:rFonts w:ascii="Times New Roman" w:hAnsi="Times New Roman" w:eastAsia="仿宋_GB2312" w:cs="宋体"/>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vert="horz" wrap="none" lIns="0" tIns="0" rIns="0" bIns="0" anchor="t" anchorCtr="false" upright="false">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k7NBjMkBAAB8AwAADgAAAAAA&#10;AAABACAAAAA0AQAAZHJzL2Uyb0RvYy54bWxQSwUGAAAAAAYABgBZAQAAbwUAAAAA&#10;">
              <v:fill on="f" focussize="0,0"/>
              <v:stroke on="f"/>
              <v:imagedata o:title=""/>
              <o:lock v:ext="edit" aspectratio="f"/>
              <v:textbox inset="0mm,0mm,0mm,0mm" style="mso-fit-shape-to-text:t;">
                <w:txbxContent>
                  <w:p>
                    <w:pPr>
                      <w:pStyle w:val="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false"/>
  <w:bordersDoNotSurroundFooter w:val="false"/>
  <w:documentProtection w:enforcement="0"/>
  <w:defaultTabStop w:val="420"/>
  <w:hyphenationZone w:val="360"/>
  <w:drawingGridVerticalSpacing w:val="159"/>
  <w:displayHorizontalDrawingGridEvery w:val="1"/>
  <w:displayVerticalDrawingGridEvery w:val="2"/>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mZWVjNzU0NDRlZjEzMGM3M2ZiMDFiMzExMmUzNzkifQ=="/>
  </w:docVars>
  <w:rsids>
    <w:rsidRoot w:val="00000000"/>
    <w:rsid w:val="0012054A"/>
    <w:rsid w:val="00166AA7"/>
    <w:rsid w:val="0085726C"/>
    <w:rsid w:val="009B392D"/>
    <w:rsid w:val="00CD7B38"/>
    <w:rsid w:val="00EF7950"/>
    <w:rsid w:val="02532165"/>
    <w:rsid w:val="02F409A0"/>
    <w:rsid w:val="030516AD"/>
    <w:rsid w:val="031552A3"/>
    <w:rsid w:val="03632D3E"/>
    <w:rsid w:val="038B7194"/>
    <w:rsid w:val="03A51506"/>
    <w:rsid w:val="03F47DBE"/>
    <w:rsid w:val="046E3282"/>
    <w:rsid w:val="04703CFB"/>
    <w:rsid w:val="04E54E4F"/>
    <w:rsid w:val="05F20275"/>
    <w:rsid w:val="06135229"/>
    <w:rsid w:val="06855419"/>
    <w:rsid w:val="068A3C77"/>
    <w:rsid w:val="07F33D53"/>
    <w:rsid w:val="081710BE"/>
    <w:rsid w:val="08A2174C"/>
    <w:rsid w:val="08D12DD6"/>
    <w:rsid w:val="08E16062"/>
    <w:rsid w:val="091F6B2B"/>
    <w:rsid w:val="092B3E10"/>
    <w:rsid w:val="093922A3"/>
    <w:rsid w:val="09627CC8"/>
    <w:rsid w:val="09A96E25"/>
    <w:rsid w:val="09B6253B"/>
    <w:rsid w:val="09EF2916"/>
    <w:rsid w:val="0A9C7C6F"/>
    <w:rsid w:val="0ABA6B0C"/>
    <w:rsid w:val="0AD01CE7"/>
    <w:rsid w:val="0B247692"/>
    <w:rsid w:val="0B8B64C8"/>
    <w:rsid w:val="0C983E22"/>
    <w:rsid w:val="0D3130BF"/>
    <w:rsid w:val="0E1F4392"/>
    <w:rsid w:val="0E246141"/>
    <w:rsid w:val="0E291FC9"/>
    <w:rsid w:val="0EB04D98"/>
    <w:rsid w:val="0EFB6149"/>
    <w:rsid w:val="0EFE55C5"/>
    <w:rsid w:val="0F4239FC"/>
    <w:rsid w:val="0F44355D"/>
    <w:rsid w:val="0F5138B4"/>
    <w:rsid w:val="0FD9172D"/>
    <w:rsid w:val="0FDA5C70"/>
    <w:rsid w:val="104C0E8A"/>
    <w:rsid w:val="10565EB7"/>
    <w:rsid w:val="10923E54"/>
    <w:rsid w:val="10984C44"/>
    <w:rsid w:val="10B46C1D"/>
    <w:rsid w:val="10BB4615"/>
    <w:rsid w:val="110831FA"/>
    <w:rsid w:val="11A06343"/>
    <w:rsid w:val="11B876D8"/>
    <w:rsid w:val="11EF0305"/>
    <w:rsid w:val="122802D3"/>
    <w:rsid w:val="123667D4"/>
    <w:rsid w:val="123945CE"/>
    <w:rsid w:val="127557DC"/>
    <w:rsid w:val="127944C3"/>
    <w:rsid w:val="12A25B3F"/>
    <w:rsid w:val="12B173A4"/>
    <w:rsid w:val="13B03BA1"/>
    <w:rsid w:val="13E62506"/>
    <w:rsid w:val="140A7591"/>
    <w:rsid w:val="14496C3D"/>
    <w:rsid w:val="1463591C"/>
    <w:rsid w:val="148A027C"/>
    <w:rsid w:val="14E1014E"/>
    <w:rsid w:val="152F6771"/>
    <w:rsid w:val="157805CE"/>
    <w:rsid w:val="157A6C48"/>
    <w:rsid w:val="15850754"/>
    <w:rsid w:val="15BB233B"/>
    <w:rsid w:val="162000C8"/>
    <w:rsid w:val="1693566F"/>
    <w:rsid w:val="169D1039"/>
    <w:rsid w:val="16B17081"/>
    <w:rsid w:val="16CF506D"/>
    <w:rsid w:val="17D26ACD"/>
    <w:rsid w:val="17D74826"/>
    <w:rsid w:val="18213597"/>
    <w:rsid w:val="183907C1"/>
    <w:rsid w:val="1840063A"/>
    <w:rsid w:val="185010A8"/>
    <w:rsid w:val="187B467A"/>
    <w:rsid w:val="18921240"/>
    <w:rsid w:val="198769F1"/>
    <w:rsid w:val="1990438D"/>
    <w:rsid w:val="19980553"/>
    <w:rsid w:val="19B579D5"/>
    <w:rsid w:val="19D76D7C"/>
    <w:rsid w:val="1A0053DE"/>
    <w:rsid w:val="1A8771B3"/>
    <w:rsid w:val="1AC50DC4"/>
    <w:rsid w:val="1AFC0BE8"/>
    <w:rsid w:val="1B501C36"/>
    <w:rsid w:val="1BA702CF"/>
    <w:rsid w:val="1BCF6247"/>
    <w:rsid w:val="1C031CE4"/>
    <w:rsid w:val="1C0D0BCA"/>
    <w:rsid w:val="1C355C03"/>
    <w:rsid w:val="1C4701E9"/>
    <w:rsid w:val="1C4B6F5C"/>
    <w:rsid w:val="1C5A1B35"/>
    <w:rsid w:val="1C6A5F64"/>
    <w:rsid w:val="1C7A337E"/>
    <w:rsid w:val="1CD21A50"/>
    <w:rsid w:val="1D2B6F84"/>
    <w:rsid w:val="1D3C3104"/>
    <w:rsid w:val="1D742CA2"/>
    <w:rsid w:val="1D7432E1"/>
    <w:rsid w:val="1DC54856"/>
    <w:rsid w:val="1DCA7634"/>
    <w:rsid w:val="1E121D8C"/>
    <w:rsid w:val="1E276F5B"/>
    <w:rsid w:val="1EB112F5"/>
    <w:rsid w:val="1F5C0367"/>
    <w:rsid w:val="1F702837"/>
    <w:rsid w:val="1FA80B45"/>
    <w:rsid w:val="1FF70F1F"/>
    <w:rsid w:val="203211B0"/>
    <w:rsid w:val="206C6329"/>
    <w:rsid w:val="219428FB"/>
    <w:rsid w:val="21D61761"/>
    <w:rsid w:val="221E379A"/>
    <w:rsid w:val="222C45EE"/>
    <w:rsid w:val="23A979DB"/>
    <w:rsid w:val="23C84DE9"/>
    <w:rsid w:val="24541BC4"/>
    <w:rsid w:val="246D2675"/>
    <w:rsid w:val="24886C52"/>
    <w:rsid w:val="24B16D08"/>
    <w:rsid w:val="24B742A6"/>
    <w:rsid w:val="25001E09"/>
    <w:rsid w:val="25270BB7"/>
    <w:rsid w:val="257E15A4"/>
    <w:rsid w:val="259959FC"/>
    <w:rsid w:val="25A1676E"/>
    <w:rsid w:val="267C2CAF"/>
    <w:rsid w:val="26DA1FDB"/>
    <w:rsid w:val="272954BC"/>
    <w:rsid w:val="27AC7A9A"/>
    <w:rsid w:val="27B506FD"/>
    <w:rsid w:val="27F356C9"/>
    <w:rsid w:val="28655BFD"/>
    <w:rsid w:val="2868675B"/>
    <w:rsid w:val="28C33A47"/>
    <w:rsid w:val="28C84F48"/>
    <w:rsid w:val="296E3CDD"/>
    <w:rsid w:val="297B3BC8"/>
    <w:rsid w:val="29EB40E8"/>
    <w:rsid w:val="2A177768"/>
    <w:rsid w:val="2A8503EC"/>
    <w:rsid w:val="2A9D458B"/>
    <w:rsid w:val="2AA35E8D"/>
    <w:rsid w:val="2AAA4765"/>
    <w:rsid w:val="2AEF500F"/>
    <w:rsid w:val="2AF163C6"/>
    <w:rsid w:val="2B5953F1"/>
    <w:rsid w:val="2BD96984"/>
    <w:rsid w:val="2C4A2769"/>
    <w:rsid w:val="2C4C3F30"/>
    <w:rsid w:val="2CAD5790"/>
    <w:rsid w:val="2CD02FCE"/>
    <w:rsid w:val="2CDB8FB6"/>
    <w:rsid w:val="2D4D2C4B"/>
    <w:rsid w:val="2DB92E1E"/>
    <w:rsid w:val="2E1D349F"/>
    <w:rsid w:val="2EA45144"/>
    <w:rsid w:val="2F0C1427"/>
    <w:rsid w:val="2F5F04B7"/>
    <w:rsid w:val="2F7415FE"/>
    <w:rsid w:val="2FA02427"/>
    <w:rsid w:val="2FFF4430"/>
    <w:rsid w:val="3001033A"/>
    <w:rsid w:val="30114DB2"/>
    <w:rsid w:val="3028567E"/>
    <w:rsid w:val="307E30ED"/>
    <w:rsid w:val="30923783"/>
    <w:rsid w:val="30A838DD"/>
    <w:rsid w:val="312665EC"/>
    <w:rsid w:val="314F750B"/>
    <w:rsid w:val="317A7699"/>
    <w:rsid w:val="32672F3B"/>
    <w:rsid w:val="32F114C4"/>
    <w:rsid w:val="332C31B3"/>
    <w:rsid w:val="336160D9"/>
    <w:rsid w:val="33B04F32"/>
    <w:rsid w:val="340D4CA4"/>
    <w:rsid w:val="340F0925"/>
    <w:rsid w:val="3599308B"/>
    <w:rsid w:val="35D35CA2"/>
    <w:rsid w:val="35EE27B6"/>
    <w:rsid w:val="36ED5F79"/>
    <w:rsid w:val="37FD18A1"/>
    <w:rsid w:val="388F4FB6"/>
    <w:rsid w:val="391C3B85"/>
    <w:rsid w:val="392950CD"/>
    <w:rsid w:val="394D359B"/>
    <w:rsid w:val="39986E10"/>
    <w:rsid w:val="39CB2002"/>
    <w:rsid w:val="39F8091D"/>
    <w:rsid w:val="3A59585F"/>
    <w:rsid w:val="3A6C5F62"/>
    <w:rsid w:val="3A782A35"/>
    <w:rsid w:val="3B292B69"/>
    <w:rsid w:val="3B29610D"/>
    <w:rsid w:val="3B602C1D"/>
    <w:rsid w:val="3D5438F8"/>
    <w:rsid w:val="3DDC492A"/>
    <w:rsid w:val="3EAB0813"/>
    <w:rsid w:val="3EEA4CD8"/>
    <w:rsid w:val="3EFC5177"/>
    <w:rsid w:val="3F3E0493"/>
    <w:rsid w:val="4036290E"/>
    <w:rsid w:val="405961D5"/>
    <w:rsid w:val="41336F36"/>
    <w:rsid w:val="41B4690A"/>
    <w:rsid w:val="41C92C3D"/>
    <w:rsid w:val="41DD28D2"/>
    <w:rsid w:val="41E53E7C"/>
    <w:rsid w:val="422B7AE1"/>
    <w:rsid w:val="423F358D"/>
    <w:rsid w:val="42811D59"/>
    <w:rsid w:val="43432C09"/>
    <w:rsid w:val="444F4AE9"/>
    <w:rsid w:val="461753D2"/>
    <w:rsid w:val="46676D02"/>
    <w:rsid w:val="46846C41"/>
    <w:rsid w:val="46911D1D"/>
    <w:rsid w:val="46DB567A"/>
    <w:rsid w:val="477A5E85"/>
    <w:rsid w:val="47B67F9E"/>
    <w:rsid w:val="47EF4390"/>
    <w:rsid w:val="47F24BFD"/>
    <w:rsid w:val="480D702F"/>
    <w:rsid w:val="4873793C"/>
    <w:rsid w:val="48F23A4A"/>
    <w:rsid w:val="491669E1"/>
    <w:rsid w:val="49433281"/>
    <w:rsid w:val="4A78588E"/>
    <w:rsid w:val="4A9106FD"/>
    <w:rsid w:val="4B4105C0"/>
    <w:rsid w:val="4B5B2D58"/>
    <w:rsid w:val="4B931A56"/>
    <w:rsid w:val="4C08386D"/>
    <w:rsid w:val="4C0F2E2B"/>
    <w:rsid w:val="4CC528E0"/>
    <w:rsid w:val="4CFE05AC"/>
    <w:rsid w:val="4DBB7039"/>
    <w:rsid w:val="4DBD699A"/>
    <w:rsid w:val="4DCB03CA"/>
    <w:rsid w:val="4E512E8A"/>
    <w:rsid w:val="50024FBE"/>
    <w:rsid w:val="507D1D22"/>
    <w:rsid w:val="50880633"/>
    <w:rsid w:val="5174353A"/>
    <w:rsid w:val="51B52B38"/>
    <w:rsid w:val="51F747E0"/>
    <w:rsid w:val="52102850"/>
    <w:rsid w:val="52307901"/>
    <w:rsid w:val="5244074B"/>
    <w:rsid w:val="53540B89"/>
    <w:rsid w:val="53B2169C"/>
    <w:rsid w:val="53E73A84"/>
    <w:rsid w:val="541B2739"/>
    <w:rsid w:val="54676C88"/>
    <w:rsid w:val="548D56D1"/>
    <w:rsid w:val="54BB518B"/>
    <w:rsid w:val="54C53DC5"/>
    <w:rsid w:val="55191A1B"/>
    <w:rsid w:val="553E1482"/>
    <w:rsid w:val="55831D95"/>
    <w:rsid w:val="55AD744F"/>
    <w:rsid w:val="55D847C2"/>
    <w:rsid w:val="55F23D48"/>
    <w:rsid w:val="56BE1520"/>
    <w:rsid w:val="56C86CF8"/>
    <w:rsid w:val="56D37541"/>
    <w:rsid w:val="56E05226"/>
    <w:rsid w:val="56F7330C"/>
    <w:rsid w:val="57C71C02"/>
    <w:rsid w:val="57E85D89"/>
    <w:rsid w:val="58360B36"/>
    <w:rsid w:val="589C308F"/>
    <w:rsid w:val="58C63C68"/>
    <w:rsid w:val="58CA1D3C"/>
    <w:rsid w:val="595A1C82"/>
    <w:rsid w:val="5A4667C0"/>
    <w:rsid w:val="5AA04C7E"/>
    <w:rsid w:val="5B362A89"/>
    <w:rsid w:val="5B476BCC"/>
    <w:rsid w:val="5B74073A"/>
    <w:rsid w:val="5BA81D4B"/>
    <w:rsid w:val="5BD0328B"/>
    <w:rsid w:val="5C196ABC"/>
    <w:rsid w:val="5C814A43"/>
    <w:rsid w:val="5CCE6A7C"/>
    <w:rsid w:val="5CEB31C6"/>
    <w:rsid w:val="5D203E0F"/>
    <w:rsid w:val="5D461ACD"/>
    <w:rsid w:val="5D531C85"/>
    <w:rsid w:val="5D562183"/>
    <w:rsid w:val="5E562D9C"/>
    <w:rsid w:val="5E7220BF"/>
    <w:rsid w:val="5E7B50CA"/>
    <w:rsid w:val="5EA3165D"/>
    <w:rsid w:val="5EE674E7"/>
    <w:rsid w:val="5F2E34B0"/>
    <w:rsid w:val="5F5741F8"/>
    <w:rsid w:val="5F851ACB"/>
    <w:rsid w:val="5FDD32C3"/>
    <w:rsid w:val="600B052C"/>
    <w:rsid w:val="60324DCB"/>
    <w:rsid w:val="603F0E92"/>
    <w:rsid w:val="604D6993"/>
    <w:rsid w:val="607E307A"/>
    <w:rsid w:val="60891731"/>
    <w:rsid w:val="608D489D"/>
    <w:rsid w:val="608E59B3"/>
    <w:rsid w:val="60DF4B33"/>
    <w:rsid w:val="614B5652"/>
    <w:rsid w:val="61707521"/>
    <w:rsid w:val="61CB6119"/>
    <w:rsid w:val="62373E29"/>
    <w:rsid w:val="62500341"/>
    <w:rsid w:val="627526B6"/>
    <w:rsid w:val="629C4E5A"/>
    <w:rsid w:val="629E7A04"/>
    <w:rsid w:val="62B33B05"/>
    <w:rsid w:val="62C423F5"/>
    <w:rsid w:val="62D76ABE"/>
    <w:rsid w:val="63277B66"/>
    <w:rsid w:val="63575F86"/>
    <w:rsid w:val="63985EF5"/>
    <w:rsid w:val="63F41FD1"/>
    <w:rsid w:val="64040D81"/>
    <w:rsid w:val="642C18B5"/>
    <w:rsid w:val="64601415"/>
    <w:rsid w:val="64853B82"/>
    <w:rsid w:val="64D81AF8"/>
    <w:rsid w:val="659245A7"/>
    <w:rsid w:val="6593581A"/>
    <w:rsid w:val="65957B3B"/>
    <w:rsid w:val="65AF6E4B"/>
    <w:rsid w:val="65EB3A59"/>
    <w:rsid w:val="66757604"/>
    <w:rsid w:val="66FA5B20"/>
    <w:rsid w:val="670A1B0C"/>
    <w:rsid w:val="670D4664"/>
    <w:rsid w:val="672229B1"/>
    <w:rsid w:val="67306444"/>
    <w:rsid w:val="673B1964"/>
    <w:rsid w:val="67DF43F1"/>
    <w:rsid w:val="681A3C5E"/>
    <w:rsid w:val="68EC2375"/>
    <w:rsid w:val="69071A26"/>
    <w:rsid w:val="6984366B"/>
    <w:rsid w:val="699345C0"/>
    <w:rsid w:val="69BE3DF7"/>
    <w:rsid w:val="69E77EE2"/>
    <w:rsid w:val="6A156396"/>
    <w:rsid w:val="6A3550F2"/>
    <w:rsid w:val="6B073028"/>
    <w:rsid w:val="6B3C2950"/>
    <w:rsid w:val="6B572E46"/>
    <w:rsid w:val="6BD06039"/>
    <w:rsid w:val="6BF84629"/>
    <w:rsid w:val="6C221C18"/>
    <w:rsid w:val="6C7278EA"/>
    <w:rsid w:val="6C7F30D3"/>
    <w:rsid w:val="6D105AC9"/>
    <w:rsid w:val="6DAC632B"/>
    <w:rsid w:val="6E62679B"/>
    <w:rsid w:val="6E8B0D18"/>
    <w:rsid w:val="6F5B73A8"/>
    <w:rsid w:val="70344855"/>
    <w:rsid w:val="70673123"/>
    <w:rsid w:val="70F16E84"/>
    <w:rsid w:val="710D46D2"/>
    <w:rsid w:val="727D4788"/>
    <w:rsid w:val="73057868"/>
    <w:rsid w:val="734B7734"/>
    <w:rsid w:val="73876295"/>
    <w:rsid w:val="73FFB9F9"/>
    <w:rsid w:val="7434172B"/>
    <w:rsid w:val="74360DBD"/>
    <w:rsid w:val="74493267"/>
    <w:rsid w:val="74563369"/>
    <w:rsid w:val="74830E88"/>
    <w:rsid w:val="749B7865"/>
    <w:rsid w:val="74B90B5D"/>
    <w:rsid w:val="755F2EF1"/>
    <w:rsid w:val="75B4336E"/>
    <w:rsid w:val="75C71D6C"/>
    <w:rsid w:val="768F4DBC"/>
    <w:rsid w:val="77336515"/>
    <w:rsid w:val="77A35C42"/>
    <w:rsid w:val="77B5517C"/>
    <w:rsid w:val="77D575CC"/>
    <w:rsid w:val="77DE2DF9"/>
    <w:rsid w:val="77FBBCDF"/>
    <w:rsid w:val="78281497"/>
    <w:rsid w:val="786D3490"/>
    <w:rsid w:val="78A03284"/>
    <w:rsid w:val="78DC49E8"/>
    <w:rsid w:val="78E80676"/>
    <w:rsid w:val="797123AD"/>
    <w:rsid w:val="797B41A3"/>
    <w:rsid w:val="79B8629D"/>
    <w:rsid w:val="7A356A48"/>
    <w:rsid w:val="7A363646"/>
    <w:rsid w:val="7A461991"/>
    <w:rsid w:val="7A8F79C8"/>
    <w:rsid w:val="7AAF22FB"/>
    <w:rsid w:val="7AB59D8F"/>
    <w:rsid w:val="7ABD48E2"/>
    <w:rsid w:val="7AEB50E0"/>
    <w:rsid w:val="7AF121FA"/>
    <w:rsid w:val="7B2C55A1"/>
    <w:rsid w:val="7B5D4C81"/>
    <w:rsid w:val="7B754FF9"/>
    <w:rsid w:val="7B833BD9"/>
    <w:rsid w:val="7BD816D2"/>
    <w:rsid w:val="7C070E18"/>
    <w:rsid w:val="7C072034"/>
    <w:rsid w:val="7C1E1BC0"/>
    <w:rsid w:val="7C324FED"/>
    <w:rsid w:val="7C562E0E"/>
    <w:rsid w:val="7C773348"/>
    <w:rsid w:val="7D130CC2"/>
    <w:rsid w:val="7D255C78"/>
    <w:rsid w:val="7D2D53B2"/>
    <w:rsid w:val="7E255F8F"/>
    <w:rsid w:val="7F5F1A12"/>
    <w:rsid w:val="7F7327AE"/>
    <w:rsid w:val="7F9A43CC"/>
    <w:rsid w:val="7F9E2695"/>
    <w:rsid w:val="7FB53B5D"/>
    <w:rsid w:val="7FC70160"/>
    <w:rsid w:val="7FD65FFB"/>
    <w:rsid w:val="7FFF4080"/>
    <w:rsid w:val="BFFF5E1A"/>
    <w:rsid w:val="EDEE296C"/>
    <w:rsid w:val="EEB949F9"/>
    <w:rsid w:val="EF5D0828"/>
    <w:rsid w:val="F6EDF2BD"/>
    <w:rsid w:val="FCFEBE94"/>
    <w:rsid w:val="FFF797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unhideWhenUsed/>
    <w:qFormat/>
    <w:uiPriority w:val="0"/>
    <w:pPr>
      <w:keepNext/>
      <w:keepLines/>
      <w:spacing w:before="260" w:after="260" w:line="416" w:lineRule="auto"/>
      <w:outlineLvl w:val="2"/>
    </w:pPr>
    <w:rPr>
      <w:rFonts w:ascii="Calibri" w:hAnsi="Calibri" w:eastAsia="宋体" w:cs="Times New Roman"/>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Title"/>
    <w:basedOn w:val="1"/>
    <w:next w:val="1"/>
    <w:qFormat/>
    <w:uiPriority w:val="10"/>
    <w:pPr>
      <w:spacing w:before="240" w:after="60"/>
      <w:jc w:val="center"/>
      <w:outlineLvl w:val="0"/>
    </w:pPr>
    <w:rPr>
      <w:rFonts w:ascii="Cambria" w:hAnsi="Cambria" w:eastAsia="宋体" w:cs="Times New Roman"/>
      <w:b/>
      <w:bCs/>
      <w:szCs w:val="32"/>
    </w:rPr>
  </w:style>
  <w:style w:type="paragraph" w:styleId="10">
    <w:name w:val="Body Text First Indent"/>
    <w:basedOn w:val="2"/>
    <w:qFormat/>
    <w:uiPriority w:val="0"/>
    <w:pPr>
      <w:ind w:firstLine="420" w:firstLineChars="1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Hyperlink"/>
    <w:basedOn w:val="13"/>
    <w:qFormat/>
    <w:uiPriority w:val="0"/>
    <w:rPr>
      <w:color w:val="0000FF"/>
      <w:u w:val="single"/>
    </w:rPr>
  </w:style>
  <w:style w:type="paragraph" w:customStyle="1" w:styleId="16">
    <w:name w:val="2章节"/>
    <w:qFormat/>
    <w:uiPriority w:val="99"/>
    <w:pPr>
      <w:numPr>
        <w:ilvl w:val="0"/>
        <w:numId w:val="0"/>
      </w:numPr>
      <w:spacing w:after="200" w:line="276" w:lineRule="auto"/>
      <w:ind w:right="100" w:rightChars="100"/>
      <w:outlineLvl w:val="0"/>
    </w:pPr>
    <w:rPr>
      <w:rFonts w:ascii="Calibri" w:hAnsi="Calibri" w:eastAsia="仿宋_GB2312" w:cs="Times New Roman"/>
      <w:b/>
      <w:kern w:val="2"/>
      <w:sz w:val="28"/>
      <w:szCs w:val="22"/>
      <w:lang w:val="en-US" w:eastAsia="zh-CN" w:bidi="ar-SA"/>
    </w:rPr>
  </w:style>
  <w:style w:type="character" w:customStyle="1" w:styleId="17">
    <w:name w:val="NormalCharacter"/>
    <w:qFormat/>
    <w:uiPriority w:val="0"/>
    <w:rPr>
      <w:kern w:val="2"/>
      <w:sz w:val="21"/>
      <w:szCs w:val="24"/>
      <w:lang w:val="en-US" w:eastAsia="zh-CN" w:bidi="ar-SA"/>
    </w:rPr>
  </w:style>
  <w:style w:type="paragraph" w:customStyle="1" w:styleId="18">
    <w:name w:val="样式2"/>
    <w:basedOn w:val="9"/>
    <w:qFormat/>
    <w:uiPriority w:val="0"/>
    <w:pPr>
      <w:spacing w:line="140" w:lineRule="atLeast"/>
    </w:pPr>
    <w:rPr>
      <w:rFonts w:ascii="Arial" w:hAnsi="Arial" w:cs="Arial"/>
      <w:b w:val="0"/>
      <w:sz w:val="28"/>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4086</Words>
  <Characters>4256</Characters>
  <Lines>0</Lines>
  <Paragraphs>0</Paragraphs>
  <TotalTime>4</TotalTime>
  <ScaleCrop>false</ScaleCrop>
  <LinksUpToDate>false</LinksUpToDate>
  <CharactersWithSpaces>5108</CharactersWithSpaces>
  <Application>WPS Office_11.8.2.10534_F1E327BC-269C-435d-A152-05C5408002CA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2014-11-02T04:08:00Z</dcterms:created>
  <dc:creator>Administrator</dc:creator>
  <cp:lastModifiedBy>邵佳</cp:lastModifiedBy>
  <cp:lastPrinted>2026-04-25T14:39:00Z</cp:lastPrinted>
  <dcterms:modified xsi:type="dcterms:W3CDTF">2026-04-30T10:28:54Z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2052-11.8.2.10534</vt:lpwstr>
  </property>
  <property fmtid="{D5CDD505-2E9C-101B-9397-08002B2CF9AE}" pid="3" name="ICV">
    <vt:lpwstr>5EBB55FD94634D9AB1677D29BCADC739_13</vt:lpwstr>
  </property>
  <property fmtid="{D5CDD505-2E9C-101B-9397-08002B2CF9AE}" pid="4" name="KSOTemplateDocerSaveRecord">
    <vt:lpwstr>eyJoZGlkIjoiNDlmZWVjNzU0NDRlZjEzMGM3M2ZiMDFiMzExMmUzNzkiLCJ1c2VySWQiOiIyOTUxMzg1MzgifQ==</vt:lpwstr>
  </property>
</Properties>
</file>