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23469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附件</w:t>
      </w:r>
    </w:p>
    <w:p w14:paraId="7AF6AB7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河南省限制类技术临床应用规范化培训基地</w:t>
      </w:r>
    </w:p>
    <w:p w14:paraId="32AED4D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560" w:lineRule="exact"/>
        <w:ind w:right="0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 xml:space="preserve"> 备案医疗机构名单</w:t>
      </w:r>
    </w:p>
    <w:tbl>
      <w:tblPr>
        <w:tblStyle w:val="3"/>
        <w:tblW w:w="560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973"/>
        <w:gridCol w:w="4429"/>
        <w:gridCol w:w="3241"/>
      </w:tblGrid>
      <w:tr w14:paraId="1BE53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 w:val="0"/>
            <w:vAlign w:val="center"/>
          </w:tcPr>
          <w:p w14:paraId="002A2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序号</w:t>
            </w:r>
          </w:p>
        </w:tc>
        <w:tc>
          <w:tcPr>
            <w:tcW w:w="509" w:type="pct"/>
            <w:noWrap w:val="0"/>
            <w:vAlign w:val="center"/>
          </w:tcPr>
          <w:p w14:paraId="1500E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编号</w:t>
            </w:r>
          </w:p>
        </w:tc>
        <w:tc>
          <w:tcPr>
            <w:tcW w:w="2319" w:type="pct"/>
            <w:noWrap w:val="0"/>
            <w:vAlign w:val="center"/>
          </w:tcPr>
          <w:p w14:paraId="2F67A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技术名称</w:t>
            </w:r>
          </w:p>
        </w:tc>
        <w:tc>
          <w:tcPr>
            <w:tcW w:w="1697" w:type="pct"/>
            <w:noWrap w:val="0"/>
            <w:vAlign w:val="center"/>
          </w:tcPr>
          <w:p w14:paraId="2B865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培训基地名称</w:t>
            </w:r>
          </w:p>
        </w:tc>
      </w:tr>
      <w:tr w14:paraId="66D2B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3C6BF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</w:t>
            </w:r>
          </w:p>
        </w:tc>
        <w:tc>
          <w:tcPr>
            <w:tcW w:w="509" w:type="pct"/>
            <w:vMerge w:val="restart"/>
            <w:noWrap/>
            <w:vAlign w:val="center"/>
          </w:tcPr>
          <w:p w14:paraId="70CD8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G01</w:t>
            </w:r>
          </w:p>
        </w:tc>
        <w:tc>
          <w:tcPr>
            <w:tcW w:w="2319" w:type="pct"/>
            <w:vMerge w:val="restart"/>
            <w:noWrap/>
            <w:vAlign w:val="center"/>
          </w:tcPr>
          <w:p w14:paraId="0F124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异基因造血干细胞移植技术</w:t>
            </w:r>
          </w:p>
        </w:tc>
        <w:tc>
          <w:tcPr>
            <w:tcW w:w="1697" w:type="pct"/>
            <w:noWrap w:val="0"/>
            <w:vAlign w:val="center"/>
          </w:tcPr>
          <w:p w14:paraId="7A7A5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河南省人民医院</w:t>
            </w:r>
          </w:p>
        </w:tc>
      </w:tr>
      <w:tr w14:paraId="241FC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6A220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6EE227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12E0C2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6DD46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河南省肿瘤医院</w:t>
            </w:r>
          </w:p>
        </w:tc>
      </w:tr>
      <w:tr w14:paraId="231B9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36FE8C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48CB6B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7C6D83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0EDCD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郑州大学第一附属医院</w:t>
            </w:r>
          </w:p>
        </w:tc>
      </w:tr>
      <w:tr w14:paraId="30553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37F9D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08071F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381D8E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3DEF4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河南省儿童医院</w:t>
            </w:r>
          </w:p>
        </w:tc>
      </w:tr>
      <w:tr w14:paraId="56DFB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2CD22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</w:t>
            </w:r>
          </w:p>
        </w:tc>
        <w:tc>
          <w:tcPr>
            <w:tcW w:w="509" w:type="pct"/>
            <w:noWrap/>
            <w:vAlign w:val="center"/>
          </w:tcPr>
          <w:p w14:paraId="02A65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G03</w:t>
            </w:r>
          </w:p>
        </w:tc>
        <w:tc>
          <w:tcPr>
            <w:tcW w:w="2319" w:type="pct"/>
            <w:noWrap/>
            <w:vAlign w:val="center"/>
          </w:tcPr>
          <w:p w14:paraId="51AA6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同种异体运动系统结构性组织移植技术</w:t>
            </w:r>
          </w:p>
        </w:tc>
        <w:tc>
          <w:tcPr>
            <w:tcW w:w="1697" w:type="pct"/>
            <w:noWrap w:val="0"/>
            <w:vAlign w:val="center"/>
          </w:tcPr>
          <w:p w14:paraId="0759D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河南省肿瘤医院</w:t>
            </w:r>
          </w:p>
        </w:tc>
      </w:tr>
      <w:tr w14:paraId="3861B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7877E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6</w:t>
            </w:r>
          </w:p>
        </w:tc>
        <w:tc>
          <w:tcPr>
            <w:tcW w:w="509" w:type="pct"/>
            <w:vMerge w:val="restart"/>
            <w:noWrap/>
            <w:vAlign w:val="center"/>
          </w:tcPr>
          <w:p w14:paraId="59574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G07</w:t>
            </w:r>
          </w:p>
        </w:tc>
        <w:tc>
          <w:tcPr>
            <w:tcW w:w="2319" w:type="pct"/>
            <w:vMerge w:val="restart"/>
            <w:noWrap/>
            <w:vAlign w:val="center"/>
          </w:tcPr>
          <w:p w14:paraId="2E353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放射性粒子植入治疗技术</w:t>
            </w:r>
          </w:p>
        </w:tc>
        <w:tc>
          <w:tcPr>
            <w:tcW w:w="1697" w:type="pct"/>
            <w:noWrap w:val="0"/>
            <w:vAlign w:val="center"/>
          </w:tcPr>
          <w:p w14:paraId="6F060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河南省人民医院</w:t>
            </w:r>
          </w:p>
        </w:tc>
      </w:tr>
      <w:tr w14:paraId="71E0E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2D29B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7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40ECC3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653EF5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5879A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河南省肿瘤医院</w:t>
            </w:r>
          </w:p>
        </w:tc>
      </w:tr>
      <w:tr w14:paraId="6C1BB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3F4FE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8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3CD0F7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593DEE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7084F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郑州大学第一附属医院</w:t>
            </w:r>
          </w:p>
        </w:tc>
      </w:tr>
      <w:tr w14:paraId="24043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6F22C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9</w:t>
            </w:r>
          </w:p>
        </w:tc>
        <w:tc>
          <w:tcPr>
            <w:tcW w:w="509" w:type="pct"/>
            <w:vMerge w:val="restart"/>
            <w:noWrap/>
            <w:vAlign w:val="center"/>
          </w:tcPr>
          <w:p w14:paraId="7E546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G08</w:t>
            </w:r>
          </w:p>
        </w:tc>
        <w:tc>
          <w:tcPr>
            <w:tcW w:w="2319" w:type="pct"/>
            <w:vMerge w:val="restart"/>
            <w:noWrap/>
            <w:vAlign w:val="center"/>
          </w:tcPr>
          <w:p w14:paraId="60F5A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肿瘤消融治疗技术</w:t>
            </w:r>
          </w:p>
        </w:tc>
        <w:tc>
          <w:tcPr>
            <w:tcW w:w="1697" w:type="pct"/>
            <w:noWrap w:val="0"/>
            <w:vAlign w:val="center"/>
          </w:tcPr>
          <w:p w14:paraId="468E8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河南省人民医院</w:t>
            </w:r>
          </w:p>
        </w:tc>
      </w:tr>
      <w:tr w14:paraId="48C65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16ED9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10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60B105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2BC2E6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35C23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河南省肿瘤医院</w:t>
            </w:r>
          </w:p>
        </w:tc>
      </w:tr>
      <w:tr w14:paraId="28298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4CAB1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11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06494D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0CC051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2CC97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郑州大学第一附属医院</w:t>
            </w:r>
          </w:p>
        </w:tc>
      </w:tr>
      <w:tr w14:paraId="49B10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1CB61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12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1BD845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330B65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6A615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郑州市中心医院</w:t>
            </w:r>
          </w:p>
        </w:tc>
      </w:tr>
      <w:tr w14:paraId="2F12A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371A4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13</w:t>
            </w:r>
          </w:p>
        </w:tc>
        <w:tc>
          <w:tcPr>
            <w:tcW w:w="509" w:type="pct"/>
            <w:noWrap/>
            <w:vAlign w:val="center"/>
          </w:tcPr>
          <w:p w14:paraId="7EE9A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G09</w:t>
            </w:r>
          </w:p>
        </w:tc>
        <w:tc>
          <w:tcPr>
            <w:tcW w:w="2319" w:type="pct"/>
            <w:noWrap/>
            <w:vAlign w:val="center"/>
          </w:tcPr>
          <w:p w14:paraId="399AF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心室辅助技术</w:t>
            </w:r>
          </w:p>
        </w:tc>
        <w:tc>
          <w:tcPr>
            <w:tcW w:w="1697" w:type="pct"/>
            <w:noWrap w:val="0"/>
            <w:vAlign w:val="center"/>
          </w:tcPr>
          <w:p w14:paraId="40EC3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郑州市第七人民医院</w:t>
            </w:r>
          </w:p>
        </w:tc>
      </w:tr>
      <w:tr w14:paraId="6F698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0E63E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14</w:t>
            </w:r>
          </w:p>
        </w:tc>
        <w:tc>
          <w:tcPr>
            <w:tcW w:w="509" w:type="pct"/>
            <w:vMerge w:val="restart"/>
            <w:noWrap/>
            <w:vAlign w:val="center"/>
          </w:tcPr>
          <w:p w14:paraId="77955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G10</w:t>
            </w:r>
          </w:p>
        </w:tc>
        <w:tc>
          <w:tcPr>
            <w:tcW w:w="2319" w:type="pct"/>
            <w:vMerge w:val="restart"/>
            <w:noWrap/>
            <w:vAlign w:val="center"/>
          </w:tcPr>
          <w:p w14:paraId="1AAF0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人工智能辅助治疗技术</w:t>
            </w:r>
          </w:p>
        </w:tc>
        <w:tc>
          <w:tcPr>
            <w:tcW w:w="1697" w:type="pct"/>
            <w:noWrap w:val="0"/>
            <w:vAlign w:val="center"/>
          </w:tcPr>
          <w:p w14:paraId="5424B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河南省肿瘤医院</w:t>
            </w:r>
          </w:p>
        </w:tc>
      </w:tr>
      <w:tr w14:paraId="16AD4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21298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15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068BC2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61E232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5E078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郑州大学第一附属医院</w:t>
            </w:r>
          </w:p>
        </w:tc>
      </w:tr>
      <w:tr w14:paraId="78D86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68D20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16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0B63B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7C70CB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70718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郑州市中心医院</w:t>
            </w:r>
          </w:p>
        </w:tc>
      </w:tr>
      <w:tr w14:paraId="65EA7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6E072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17</w:t>
            </w:r>
          </w:p>
        </w:tc>
        <w:tc>
          <w:tcPr>
            <w:tcW w:w="509" w:type="pct"/>
            <w:vMerge w:val="restart"/>
            <w:noWrap/>
            <w:vAlign w:val="center"/>
          </w:tcPr>
          <w:p w14:paraId="3F5CE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G11</w:t>
            </w:r>
          </w:p>
        </w:tc>
        <w:tc>
          <w:tcPr>
            <w:tcW w:w="2319" w:type="pct"/>
            <w:vMerge w:val="restart"/>
            <w:noWrap/>
            <w:vAlign w:val="center"/>
          </w:tcPr>
          <w:p w14:paraId="60496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体外膜肺氧合（ECMO）技术</w:t>
            </w:r>
          </w:p>
        </w:tc>
        <w:tc>
          <w:tcPr>
            <w:tcW w:w="1697" w:type="pct"/>
            <w:noWrap w:val="0"/>
            <w:vAlign w:val="center"/>
          </w:tcPr>
          <w:p w14:paraId="3C040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河南省人民医院</w:t>
            </w:r>
          </w:p>
        </w:tc>
      </w:tr>
      <w:tr w14:paraId="0FA92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3BF1A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18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54CB81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548628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2F55F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阜外华中心血管病医院</w:t>
            </w:r>
          </w:p>
        </w:tc>
      </w:tr>
      <w:tr w14:paraId="3FF40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6079F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19</w:t>
            </w:r>
          </w:p>
        </w:tc>
        <w:tc>
          <w:tcPr>
            <w:tcW w:w="509" w:type="pct"/>
            <w:vMerge w:val="restart"/>
            <w:noWrap/>
            <w:vAlign w:val="center"/>
          </w:tcPr>
          <w:p w14:paraId="781DE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G11</w:t>
            </w:r>
          </w:p>
        </w:tc>
        <w:tc>
          <w:tcPr>
            <w:tcW w:w="2319" w:type="pct"/>
            <w:vMerge w:val="restart"/>
            <w:noWrap/>
            <w:vAlign w:val="center"/>
          </w:tcPr>
          <w:p w14:paraId="329A4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体外膜肺氧合（ECMO）技术</w:t>
            </w:r>
          </w:p>
        </w:tc>
        <w:tc>
          <w:tcPr>
            <w:tcW w:w="1697" w:type="pct"/>
            <w:noWrap w:val="0"/>
            <w:vAlign w:val="center"/>
          </w:tcPr>
          <w:p w14:paraId="32348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郑州大学第一附属医院</w:t>
            </w:r>
          </w:p>
        </w:tc>
      </w:tr>
      <w:tr w14:paraId="589E9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0EF46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20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79152F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09B857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1B399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河南省直第三人民医院</w:t>
            </w:r>
          </w:p>
        </w:tc>
      </w:tr>
      <w:tr w14:paraId="2BAE8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50067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21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4A6FB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76B1B8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2D08A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河南省儿童医院</w:t>
            </w:r>
          </w:p>
        </w:tc>
      </w:tr>
      <w:tr w14:paraId="5EBC0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5D4AE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22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41564F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2454E7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1B228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郑州大学第二附属医院</w:t>
            </w:r>
          </w:p>
        </w:tc>
      </w:tr>
      <w:tr w14:paraId="13AA7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20600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23</w:t>
            </w:r>
          </w:p>
        </w:tc>
        <w:tc>
          <w:tcPr>
            <w:tcW w:w="509" w:type="pct"/>
            <w:vMerge w:val="restart"/>
            <w:noWrap/>
            <w:vAlign w:val="center"/>
          </w:tcPr>
          <w:p w14:paraId="222F6D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S1.1</w:t>
            </w:r>
          </w:p>
        </w:tc>
        <w:tc>
          <w:tcPr>
            <w:tcW w:w="2319" w:type="pct"/>
            <w:vMerge w:val="restart"/>
            <w:noWrap/>
            <w:vAlign w:val="center"/>
          </w:tcPr>
          <w:p w14:paraId="4A455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心血管疾病介入诊疗技术</w:t>
            </w:r>
          </w:p>
        </w:tc>
        <w:tc>
          <w:tcPr>
            <w:tcW w:w="1697" w:type="pct"/>
            <w:noWrap w:val="0"/>
            <w:vAlign w:val="center"/>
          </w:tcPr>
          <w:p w14:paraId="671FD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郑州市中心医院</w:t>
            </w:r>
          </w:p>
        </w:tc>
      </w:tr>
      <w:tr w14:paraId="1EC90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51949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24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49B34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7C316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56985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郑州大学第二附属医院</w:t>
            </w:r>
          </w:p>
        </w:tc>
      </w:tr>
      <w:tr w14:paraId="3FDD2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2428C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25</w:t>
            </w:r>
          </w:p>
        </w:tc>
        <w:tc>
          <w:tcPr>
            <w:tcW w:w="509" w:type="pct"/>
            <w:vMerge w:val="restart"/>
            <w:noWrap/>
            <w:vAlign w:val="center"/>
          </w:tcPr>
          <w:p w14:paraId="0DAF1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S1.2</w:t>
            </w:r>
          </w:p>
        </w:tc>
        <w:tc>
          <w:tcPr>
            <w:tcW w:w="2319" w:type="pct"/>
            <w:vMerge w:val="restart"/>
            <w:noWrap/>
            <w:vAlign w:val="center"/>
          </w:tcPr>
          <w:p w14:paraId="1FB45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神经血管介入诊疗技术</w:t>
            </w:r>
          </w:p>
        </w:tc>
        <w:tc>
          <w:tcPr>
            <w:tcW w:w="1697" w:type="pct"/>
            <w:noWrap w:val="0"/>
            <w:vAlign w:val="center"/>
          </w:tcPr>
          <w:p w14:paraId="3F4FF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郑州大学第一附属医院</w:t>
            </w:r>
          </w:p>
        </w:tc>
      </w:tr>
      <w:tr w14:paraId="28306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09D3A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26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3086C7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43B02B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38D4A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河南省直第三人民医院</w:t>
            </w:r>
          </w:p>
        </w:tc>
      </w:tr>
      <w:tr w14:paraId="7ADB1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3659E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27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5715B0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6F763B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7513B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郑州市中心医院</w:t>
            </w:r>
          </w:p>
        </w:tc>
      </w:tr>
      <w:tr w14:paraId="5FDB1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16162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28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1F536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036E14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1098A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河南省人民医院</w:t>
            </w:r>
          </w:p>
        </w:tc>
      </w:tr>
      <w:tr w14:paraId="2447B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1A550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29</w:t>
            </w:r>
          </w:p>
        </w:tc>
        <w:tc>
          <w:tcPr>
            <w:tcW w:w="509" w:type="pct"/>
            <w:vMerge w:val="restart"/>
            <w:noWrap/>
            <w:vAlign w:val="center"/>
          </w:tcPr>
          <w:p w14:paraId="123B5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S2.1</w:t>
            </w:r>
          </w:p>
        </w:tc>
        <w:tc>
          <w:tcPr>
            <w:tcW w:w="2319" w:type="pct"/>
            <w:vMerge w:val="restart"/>
            <w:noWrap/>
            <w:vAlign w:val="center"/>
          </w:tcPr>
          <w:p w14:paraId="5C11D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人工髋关节置换诊疗技术</w:t>
            </w:r>
          </w:p>
        </w:tc>
        <w:tc>
          <w:tcPr>
            <w:tcW w:w="1697" w:type="pct"/>
            <w:noWrap w:val="0"/>
            <w:vAlign w:val="center"/>
          </w:tcPr>
          <w:p w14:paraId="40887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河南省人民医院</w:t>
            </w:r>
          </w:p>
        </w:tc>
      </w:tr>
      <w:tr w14:paraId="6AC01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161B8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30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4180B1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24C9EF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732F6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郑州大学第一附属医院</w:t>
            </w:r>
          </w:p>
        </w:tc>
      </w:tr>
      <w:tr w14:paraId="35ADE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1AD70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31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413F64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3D608E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42C2C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郑州市中心医院</w:t>
            </w:r>
          </w:p>
        </w:tc>
      </w:tr>
      <w:tr w14:paraId="67C18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7F932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32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70DAAD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28F63C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7E5AC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河南医药大学第一附属医院</w:t>
            </w:r>
          </w:p>
        </w:tc>
      </w:tr>
      <w:tr w14:paraId="0AA1F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4BA58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33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2AC544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2C0510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14896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商丘市第一人民医院</w:t>
            </w:r>
          </w:p>
        </w:tc>
      </w:tr>
      <w:tr w14:paraId="3C73B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2DCC0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34</w:t>
            </w:r>
          </w:p>
        </w:tc>
        <w:tc>
          <w:tcPr>
            <w:tcW w:w="509" w:type="pct"/>
            <w:vMerge w:val="restart"/>
            <w:noWrap/>
            <w:vAlign w:val="center"/>
          </w:tcPr>
          <w:p w14:paraId="5D435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S2.2</w:t>
            </w:r>
          </w:p>
        </w:tc>
        <w:tc>
          <w:tcPr>
            <w:tcW w:w="2319" w:type="pct"/>
            <w:vMerge w:val="restart"/>
            <w:noWrap/>
            <w:vAlign w:val="center"/>
          </w:tcPr>
          <w:p w14:paraId="7F33B4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人工膝关节置换诊疗技术</w:t>
            </w:r>
          </w:p>
        </w:tc>
        <w:tc>
          <w:tcPr>
            <w:tcW w:w="1697" w:type="pct"/>
            <w:noWrap w:val="0"/>
            <w:vAlign w:val="center"/>
          </w:tcPr>
          <w:p w14:paraId="3B0B2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河南省人民医院</w:t>
            </w:r>
          </w:p>
        </w:tc>
      </w:tr>
      <w:tr w14:paraId="49532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53E8A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35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54A01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78F156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780DD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郑州大学第一附属医院</w:t>
            </w:r>
          </w:p>
        </w:tc>
      </w:tr>
      <w:tr w14:paraId="457BB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5DCCC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36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56DA98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36DFC6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7DD7B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郑州市中心医院</w:t>
            </w:r>
          </w:p>
        </w:tc>
      </w:tr>
      <w:tr w14:paraId="6BFAC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16F9F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37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027D98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2EE7DE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444541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河南医药大学第一附属医院</w:t>
            </w:r>
          </w:p>
        </w:tc>
      </w:tr>
      <w:tr w14:paraId="534D4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2612C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38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478BDE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1E4C6C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0B5BF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商丘市第一人民医院</w:t>
            </w:r>
          </w:p>
        </w:tc>
      </w:tr>
      <w:tr w14:paraId="7DC9C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45B1E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39</w:t>
            </w:r>
          </w:p>
        </w:tc>
        <w:tc>
          <w:tcPr>
            <w:tcW w:w="509" w:type="pct"/>
            <w:vMerge w:val="restart"/>
            <w:noWrap/>
            <w:vAlign w:val="center"/>
          </w:tcPr>
          <w:p w14:paraId="549A1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S3</w:t>
            </w:r>
          </w:p>
        </w:tc>
        <w:tc>
          <w:tcPr>
            <w:tcW w:w="2319" w:type="pct"/>
            <w:vMerge w:val="restart"/>
            <w:noWrap/>
            <w:vAlign w:val="center"/>
          </w:tcPr>
          <w:p w14:paraId="39C85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口腔种植诊疗技术</w:t>
            </w:r>
          </w:p>
        </w:tc>
        <w:tc>
          <w:tcPr>
            <w:tcW w:w="1697" w:type="pct"/>
            <w:noWrap w:val="0"/>
            <w:vAlign w:val="center"/>
          </w:tcPr>
          <w:p w14:paraId="7F8A8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郑州大学第一附属医院</w:t>
            </w:r>
          </w:p>
        </w:tc>
      </w:tr>
      <w:tr w14:paraId="075E2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1F068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40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73F588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1C39FF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5C7F8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河南赛思口腔医院</w:t>
            </w:r>
          </w:p>
        </w:tc>
      </w:tr>
      <w:tr w14:paraId="2AB44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1CAB3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41</w:t>
            </w:r>
          </w:p>
        </w:tc>
        <w:tc>
          <w:tcPr>
            <w:tcW w:w="509" w:type="pct"/>
            <w:vMerge w:val="restart"/>
            <w:noWrap/>
            <w:vAlign w:val="center"/>
          </w:tcPr>
          <w:p w14:paraId="227D5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S4</w:t>
            </w:r>
          </w:p>
        </w:tc>
        <w:tc>
          <w:tcPr>
            <w:tcW w:w="2319" w:type="pct"/>
            <w:vMerge w:val="restart"/>
            <w:noWrap/>
            <w:vAlign w:val="center"/>
          </w:tcPr>
          <w:p w14:paraId="0DD57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肿瘤放射治疗技术</w:t>
            </w:r>
          </w:p>
        </w:tc>
        <w:tc>
          <w:tcPr>
            <w:tcW w:w="1697" w:type="pct"/>
            <w:noWrap w:val="0"/>
            <w:vAlign w:val="center"/>
          </w:tcPr>
          <w:p w14:paraId="350E1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河南省肿瘤医院</w:t>
            </w:r>
          </w:p>
        </w:tc>
      </w:tr>
      <w:tr w14:paraId="26A4E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5119C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42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273820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66DF7F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5CEE0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郑州大学第一附属医院</w:t>
            </w:r>
          </w:p>
        </w:tc>
      </w:tr>
      <w:tr w14:paraId="1B7D9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20E8F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43</w:t>
            </w:r>
          </w:p>
        </w:tc>
        <w:tc>
          <w:tcPr>
            <w:tcW w:w="509" w:type="pct"/>
            <w:vMerge w:val="restart"/>
            <w:noWrap/>
            <w:vAlign w:val="center"/>
          </w:tcPr>
          <w:p w14:paraId="63AFF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S5.1</w:t>
            </w:r>
          </w:p>
        </w:tc>
        <w:tc>
          <w:tcPr>
            <w:tcW w:w="2319" w:type="pct"/>
            <w:vMerge w:val="restart"/>
            <w:noWrap/>
            <w:vAlign w:val="center"/>
          </w:tcPr>
          <w:p w14:paraId="10C85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普通外科内镜诊疗技术</w:t>
            </w:r>
          </w:p>
        </w:tc>
        <w:tc>
          <w:tcPr>
            <w:tcW w:w="1697" w:type="pct"/>
            <w:noWrap w:val="0"/>
            <w:vAlign w:val="center"/>
          </w:tcPr>
          <w:p w14:paraId="71DD2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河南省人民医院</w:t>
            </w:r>
          </w:p>
        </w:tc>
      </w:tr>
      <w:tr w14:paraId="6CCDB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66A30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44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37AE6C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32C5D1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321E3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郑州大学第一附属医院</w:t>
            </w:r>
          </w:p>
        </w:tc>
      </w:tr>
      <w:tr w14:paraId="6F8DF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2D778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45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2151CF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320AA6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3D22C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郑州市中心医院</w:t>
            </w:r>
          </w:p>
        </w:tc>
      </w:tr>
      <w:tr w14:paraId="38C40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36AD9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46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04547B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3FC5D8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79FA1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郑州大学第二附属医院</w:t>
            </w:r>
          </w:p>
        </w:tc>
      </w:tr>
      <w:tr w14:paraId="1C5D9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493AF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47</w:t>
            </w:r>
          </w:p>
        </w:tc>
        <w:tc>
          <w:tcPr>
            <w:tcW w:w="509" w:type="pct"/>
            <w:vMerge w:val="restart"/>
            <w:noWrap/>
            <w:vAlign w:val="center"/>
          </w:tcPr>
          <w:p w14:paraId="32D0B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S5.2</w:t>
            </w:r>
          </w:p>
        </w:tc>
        <w:tc>
          <w:tcPr>
            <w:tcW w:w="2319" w:type="pct"/>
            <w:vMerge w:val="restart"/>
            <w:noWrap/>
            <w:vAlign w:val="center"/>
          </w:tcPr>
          <w:p w14:paraId="0E1C6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脊柱内镜诊疗技术</w:t>
            </w:r>
          </w:p>
        </w:tc>
        <w:tc>
          <w:tcPr>
            <w:tcW w:w="1697" w:type="pct"/>
            <w:noWrap w:val="0"/>
            <w:vAlign w:val="center"/>
          </w:tcPr>
          <w:p w14:paraId="5481F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河南省人民医院</w:t>
            </w:r>
          </w:p>
        </w:tc>
      </w:tr>
      <w:tr w14:paraId="4F551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42E80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48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1F54A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61618B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4F945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郑州大学第一附属医院</w:t>
            </w:r>
          </w:p>
        </w:tc>
      </w:tr>
      <w:tr w14:paraId="45FAA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19335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49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180920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0B7985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0D762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河南省直第三人民医院</w:t>
            </w:r>
          </w:p>
        </w:tc>
      </w:tr>
      <w:tr w14:paraId="6131A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32441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50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2777A8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19E2B9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2147F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郑州大学第二附属医院</w:t>
            </w:r>
          </w:p>
        </w:tc>
      </w:tr>
      <w:tr w14:paraId="4CE43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0BD33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51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7BB8E1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780550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061A2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河南医药大学第一附属医院</w:t>
            </w:r>
          </w:p>
        </w:tc>
      </w:tr>
      <w:tr w14:paraId="20854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7F6D3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52</w:t>
            </w:r>
          </w:p>
        </w:tc>
        <w:tc>
          <w:tcPr>
            <w:tcW w:w="509" w:type="pct"/>
            <w:vMerge w:val="restart"/>
            <w:noWrap/>
            <w:vAlign w:val="center"/>
          </w:tcPr>
          <w:p w14:paraId="4908F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S5.3</w:t>
            </w:r>
          </w:p>
        </w:tc>
        <w:tc>
          <w:tcPr>
            <w:tcW w:w="2319" w:type="pct"/>
            <w:vMerge w:val="restart"/>
            <w:noWrap/>
            <w:vAlign w:val="center"/>
          </w:tcPr>
          <w:p w14:paraId="052F2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泌尿外科内镜诊疗技术</w:t>
            </w:r>
          </w:p>
        </w:tc>
        <w:tc>
          <w:tcPr>
            <w:tcW w:w="1697" w:type="pct"/>
            <w:noWrap w:val="0"/>
            <w:vAlign w:val="center"/>
          </w:tcPr>
          <w:p w14:paraId="17FD9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郑州大学第一附属医院</w:t>
            </w:r>
          </w:p>
        </w:tc>
      </w:tr>
      <w:tr w14:paraId="604A4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4C7B8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53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54168B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6BB89D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6C60E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郑州大学第二附属医院</w:t>
            </w:r>
          </w:p>
        </w:tc>
      </w:tr>
      <w:tr w14:paraId="3D063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07D14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54</w:t>
            </w:r>
          </w:p>
        </w:tc>
        <w:tc>
          <w:tcPr>
            <w:tcW w:w="509" w:type="pct"/>
            <w:noWrap/>
            <w:vAlign w:val="center"/>
          </w:tcPr>
          <w:p w14:paraId="0C5C8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S5.4</w:t>
            </w:r>
          </w:p>
        </w:tc>
        <w:tc>
          <w:tcPr>
            <w:tcW w:w="2319" w:type="pct"/>
            <w:noWrap/>
            <w:vAlign w:val="center"/>
          </w:tcPr>
          <w:p w14:paraId="6D360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胸外科内镜诊疗技术</w:t>
            </w:r>
          </w:p>
        </w:tc>
        <w:tc>
          <w:tcPr>
            <w:tcW w:w="1697" w:type="pct"/>
            <w:noWrap w:val="0"/>
            <w:vAlign w:val="center"/>
          </w:tcPr>
          <w:p w14:paraId="00105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郑州大学第一附属医院</w:t>
            </w:r>
          </w:p>
        </w:tc>
      </w:tr>
      <w:tr w14:paraId="1C1C5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6E68B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55</w:t>
            </w:r>
          </w:p>
        </w:tc>
        <w:tc>
          <w:tcPr>
            <w:tcW w:w="509" w:type="pct"/>
            <w:vMerge w:val="restart"/>
            <w:noWrap/>
            <w:vAlign w:val="center"/>
          </w:tcPr>
          <w:p w14:paraId="5A16E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S5.5</w:t>
            </w:r>
          </w:p>
        </w:tc>
        <w:tc>
          <w:tcPr>
            <w:tcW w:w="2319" w:type="pct"/>
            <w:vMerge w:val="restart"/>
            <w:noWrap/>
            <w:vAlign w:val="center"/>
          </w:tcPr>
          <w:p w14:paraId="375E7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妇科内镜诊疗技术</w:t>
            </w:r>
          </w:p>
        </w:tc>
        <w:tc>
          <w:tcPr>
            <w:tcW w:w="1697" w:type="pct"/>
            <w:noWrap w:val="0"/>
            <w:vAlign w:val="center"/>
          </w:tcPr>
          <w:p w14:paraId="102DD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郑州大学第一附属医院</w:t>
            </w:r>
          </w:p>
        </w:tc>
      </w:tr>
      <w:tr w14:paraId="5C54E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4150E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56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066239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213772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786C3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郑州市中心医院</w:t>
            </w:r>
          </w:p>
        </w:tc>
      </w:tr>
      <w:tr w14:paraId="56B8D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6E1B3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57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3F234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01B836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0ACBB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郑州大学第二附属医院</w:t>
            </w:r>
          </w:p>
        </w:tc>
      </w:tr>
      <w:tr w14:paraId="1B1CD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410AD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58</w:t>
            </w:r>
          </w:p>
        </w:tc>
        <w:tc>
          <w:tcPr>
            <w:tcW w:w="509" w:type="pct"/>
            <w:vMerge w:val="restart"/>
            <w:noWrap/>
            <w:vAlign w:val="center"/>
          </w:tcPr>
          <w:p w14:paraId="28BD8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S5.9</w:t>
            </w:r>
          </w:p>
        </w:tc>
        <w:tc>
          <w:tcPr>
            <w:tcW w:w="2319" w:type="pct"/>
            <w:vMerge w:val="restart"/>
            <w:noWrap/>
            <w:vAlign w:val="center"/>
          </w:tcPr>
          <w:p w14:paraId="6FF94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鼻科内镜诊疗技术</w:t>
            </w:r>
          </w:p>
        </w:tc>
        <w:tc>
          <w:tcPr>
            <w:tcW w:w="1697" w:type="pct"/>
            <w:noWrap w:val="0"/>
            <w:vAlign w:val="center"/>
          </w:tcPr>
          <w:p w14:paraId="419E2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郑州大学第一附属医院</w:t>
            </w:r>
          </w:p>
        </w:tc>
      </w:tr>
      <w:tr w14:paraId="0028D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26EE8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59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0BF984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3F299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45D1B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郑州市中心医院</w:t>
            </w:r>
          </w:p>
        </w:tc>
      </w:tr>
      <w:tr w14:paraId="56610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7C1B15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60</w:t>
            </w:r>
          </w:p>
        </w:tc>
        <w:tc>
          <w:tcPr>
            <w:tcW w:w="509" w:type="pct"/>
            <w:vMerge w:val="restart"/>
            <w:noWrap/>
            <w:vAlign w:val="center"/>
          </w:tcPr>
          <w:p w14:paraId="293DB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S5.10</w:t>
            </w:r>
          </w:p>
        </w:tc>
        <w:tc>
          <w:tcPr>
            <w:tcW w:w="2319" w:type="pct"/>
            <w:vMerge w:val="restart"/>
            <w:noWrap/>
            <w:vAlign w:val="center"/>
          </w:tcPr>
          <w:p w14:paraId="2B290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咽喉科内镜诊疗技术</w:t>
            </w:r>
          </w:p>
        </w:tc>
        <w:tc>
          <w:tcPr>
            <w:tcW w:w="1697" w:type="pct"/>
            <w:noWrap w:val="0"/>
            <w:vAlign w:val="center"/>
          </w:tcPr>
          <w:p w14:paraId="56E8E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郑州大学第一附属医院</w:t>
            </w:r>
          </w:p>
        </w:tc>
      </w:tr>
      <w:tr w14:paraId="7048E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72" w:type="pct"/>
            <w:noWrap/>
            <w:vAlign w:val="center"/>
          </w:tcPr>
          <w:p w14:paraId="1DB04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61</w:t>
            </w:r>
          </w:p>
        </w:tc>
        <w:tc>
          <w:tcPr>
            <w:tcW w:w="509" w:type="pct"/>
            <w:vMerge w:val="continue"/>
            <w:noWrap/>
            <w:vAlign w:val="center"/>
          </w:tcPr>
          <w:p w14:paraId="7418F9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319" w:type="pct"/>
            <w:vMerge w:val="continue"/>
            <w:noWrap/>
            <w:vAlign w:val="center"/>
          </w:tcPr>
          <w:p w14:paraId="51FD40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97" w:type="pct"/>
            <w:noWrap w:val="0"/>
            <w:vAlign w:val="center"/>
          </w:tcPr>
          <w:p w14:paraId="4DF04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郑州市中心医院</w:t>
            </w:r>
          </w:p>
        </w:tc>
      </w:tr>
    </w:tbl>
    <w:p w14:paraId="44F290DA">
      <w:pPr>
        <w:widowControl/>
        <w:spacing w:line="560" w:lineRule="exact"/>
        <w:jc w:val="left"/>
        <w:textAlignment w:val="center"/>
        <w:rPr>
          <w:rFonts w:hint="eastAsia" w:ascii="仿宋_GB2312" w:hAnsi="仿宋_GB2312" w:eastAsia="仿宋_GB2312" w:cs="仿宋_GB2312"/>
          <w:color w:val="000000"/>
          <w:kern w:val="0"/>
          <w:sz w:val="26"/>
          <w:szCs w:val="26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6"/>
          <w:szCs w:val="26"/>
          <w:lang w:eastAsia="zh-CN" w:bidi="ar"/>
        </w:rPr>
        <w:t>备注：</w:t>
      </w:r>
      <w:r>
        <w:rPr>
          <w:rFonts w:hint="eastAsia" w:ascii="仿宋_GB2312" w:hAnsi="仿宋_GB2312" w:eastAsia="仿宋_GB2312" w:cs="仿宋_GB2312"/>
          <w:color w:val="000000"/>
          <w:kern w:val="0"/>
          <w:sz w:val="26"/>
          <w:szCs w:val="26"/>
          <w:lang w:val="en-US" w:eastAsia="zh-CN" w:bidi="ar"/>
        </w:rPr>
        <w:t>G开头的编号为国家限制类技术，S开头的编号为省级限制类技术</w:t>
      </w:r>
    </w:p>
    <w:p w14:paraId="7F94610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67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杨慧武</cp:lastModifiedBy>
  <dcterms:modified xsi:type="dcterms:W3CDTF">2026-11-03T01:15:32Z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2258839E8CA449C393F4C7DD2075D5B1_12</vt:lpwstr>
  </property>
</Properties>
</file>